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149"/>
      </w:tblGrid>
      <w:tr w:rsidR="00026A8C" w:rsidTr="00026A8C">
        <w:tc>
          <w:tcPr>
            <w:tcW w:w="1686" w:type="dxa"/>
          </w:tcPr>
          <w:p w:rsidR="00026A8C" w:rsidRDefault="00026A8C" w:rsidP="00026A8C">
            <w:pPr>
              <w:pStyle w:val="Header"/>
            </w:pPr>
            <w:r>
              <w:rPr>
                <w:noProof/>
                <w:lang w:bidi="hi-IN"/>
              </w:rPr>
              <mc:AlternateContent>
                <mc:Choice Requires="wps">
                  <w:drawing>
                    <wp:anchor distT="4294967294" distB="4294967294" distL="114300" distR="114300" simplePos="0" relativeHeight="251659264" behindDoc="0" locked="0" layoutInCell="1" allowOverlap="1" wp14:anchorId="33939DB2" wp14:editId="41158B4F">
                      <wp:simplePos x="0" y="0"/>
                      <wp:positionH relativeFrom="column">
                        <wp:posOffset>-971550</wp:posOffset>
                      </wp:positionH>
                      <wp:positionV relativeFrom="paragraph">
                        <wp:posOffset>1264919</wp:posOffset>
                      </wp:positionV>
                      <wp:extent cx="7791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5E4312"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pt,99.6pt" to="537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" strokecolor="#5b9bd5 [3204]" strokeweight="1.5pt">
                      <v:stroke joinstyle="miter"/>
                      <o:lock v:ext="edit" shapetype="f"/>
                    </v:line>
                  </w:pict>
                </mc:Fallback>
              </mc:AlternateContent>
            </w:r>
            <w:r>
              <w:rPr>
                <w:noProof/>
                <w:lang w:bidi="hi-IN"/>
              </w:rPr>
              <w:drawing>
                <wp:inline distT="0" distB="0" distL="0" distR="0" wp14:anchorId="728E20C6" wp14:editId="518C4C48">
                  <wp:extent cx="933450" cy="9101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_logo120.png"/>
                          <pic:cNvPicPr/>
                        </pic:nvPicPr>
                        <pic:blipFill>
                          <a:blip r:embed="rId5">
                            <a:extLst>
                              <a:ext uri="{28A0092B-C50C-407E-A947-70E740481C1C}">
                                <a14:useLocalDpi xmlns:a14="http://schemas.microsoft.com/office/drawing/2010/main" val="0"/>
                              </a:ext>
                            </a:extLst>
                          </a:blip>
                          <a:stretch>
                            <a:fillRect/>
                          </a:stretch>
                        </pic:blipFill>
                        <pic:spPr>
                          <a:xfrm>
                            <a:off x="0" y="0"/>
                            <a:ext cx="933450" cy="910114"/>
                          </a:xfrm>
                          <a:prstGeom prst="rect">
                            <a:avLst/>
                          </a:prstGeom>
                        </pic:spPr>
                      </pic:pic>
                    </a:graphicData>
                  </a:graphic>
                </wp:inline>
              </w:drawing>
            </w:r>
          </w:p>
        </w:tc>
        <w:tc>
          <w:tcPr>
            <w:tcW w:w="7149" w:type="dxa"/>
          </w:tcPr>
          <w:p w:rsidR="00026A8C" w:rsidRPr="00A37877" w:rsidRDefault="00026A8C" w:rsidP="00026A8C">
            <w:pPr>
              <w:pStyle w:val="Header"/>
              <w:ind w:left="-675" w:hanging="18"/>
              <w:jc w:val="center"/>
              <w:rPr>
                <w:b/>
                <w:color w:val="0000CC"/>
                <w:sz w:val="40"/>
                <w:szCs w:val="28"/>
              </w:rPr>
            </w:pPr>
            <w:r w:rsidRPr="00A37877">
              <w:rPr>
                <w:b/>
                <w:color w:val="0000CC"/>
                <w:sz w:val="40"/>
                <w:szCs w:val="28"/>
              </w:rPr>
              <w:t>THE UNIVERSITY OF BURDWAN</w:t>
            </w:r>
          </w:p>
          <w:p w:rsidR="00026A8C" w:rsidRDefault="00026A8C" w:rsidP="00026A8C">
            <w:pPr>
              <w:widowControl w:val="0"/>
              <w:autoSpaceDE w:val="0"/>
              <w:autoSpaceDN w:val="0"/>
              <w:adjustRightInd w:val="0"/>
              <w:spacing w:after="120" w:line="240" w:lineRule="auto"/>
              <w:ind w:left="-675" w:hanging="17"/>
              <w:jc w:val="center"/>
              <w:rPr>
                <w:rFonts w:cs="Arial"/>
                <w:b/>
                <w:color w:val="0000CC"/>
                <w:sz w:val="28"/>
                <w:szCs w:val="28"/>
              </w:rPr>
            </w:pPr>
            <w:r w:rsidRPr="00A37877">
              <w:rPr>
                <w:rFonts w:cs="Arial"/>
                <w:b/>
                <w:color w:val="0000CC"/>
                <w:sz w:val="28"/>
                <w:szCs w:val="28"/>
              </w:rPr>
              <w:t>DIRECTORATE OF DISTANCE EDUCATION</w:t>
            </w:r>
          </w:p>
          <w:p w:rsidR="00026A8C" w:rsidRPr="00026A8C" w:rsidRDefault="00026A8C" w:rsidP="00026A8C">
            <w:pPr>
              <w:widowControl w:val="0"/>
              <w:autoSpaceDE w:val="0"/>
              <w:autoSpaceDN w:val="0"/>
              <w:adjustRightInd w:val="0"/>
              <w:ind w:left="-675" w:hanging="18"/>
              <w:jc w:val="center"/>
              <w:rPr>
                <w:rFonts w:cs="Arial"/>
                <w:b/>
                <w:color w:val="0000CC"/>
                <w:sz w:val="28"/>
                <w:szCs w:val="28"/>
              </w:rPr>
            </w:pPr>
            <w:r w:rsidRPr="00A37877">
              <w:rPr>
                <w:rFonts w:cs="Arial"/>
                <w:color w:val="0000CC"/>
                <w:sz w:val="28"/>
                <w:szCs w:val="28"/>
              </w:rPr>
              <w:t>BARDHAMAN</w:t>
            </w:r>
            <w:r>
              <w:rPr>
                <w:rFonts w:cs="Arial"/>
                <w:color w:val="0000CC"/>
                <w:sz w:val="28"/>
                <w:szCs w:val="28"/>
              </w:rPr>
              <w:t xml:space="preserve">, </w:t>
            </w:r>
            <w:r w:rsidRPr="00A37877">
              <w:rPr>
                <w:rFonts w:cs="Arial"/>
                <w:color w:val="0000CC"/>
                <w:sz w:val="28"/>
                <w:szCs w:val="28"/>
              </w:rPr>
              <w:t>WEST BENGAL – 713104</w:t>
            </w:r>
          </w:p>
          <w:p w:rsidR="00026A8C" w:rsidRDefault="00026A8C" w:rsidP="00026A8C">
            <w:pPr>
              <w:widowControl w:val="0"/>
              <w:tabs>
                <w:tab w:val="left" w:pos="1785"/>
                <w:tab w:val="center" w:pos="3120"/>
              </w:tabs>
              <w:autoSpaceDE w:val="0"/>
              <w:autoSpaceDN w:val="0"/>
              <w:adjustRightInd w:val="0"/>
              <w:ind w:left="-675" w:hanging="18"/>
            </w:pPr>
          </w:p>
        </w:tc>
      </w:tr>
    </w:tbl>
    <w:p w:rsidR="00026A8C" w:rsidRPr="00951844" w:rsidRDefault="00A02AEF" w:rsidP="00951844">
      <w:pPr>
        <w:widowControl w:val="0"/>
        <w:autoSpaceDE w:val="0"/>
        <w:autoSpaceDN w:val="0"/>
        <w:adjustRightInd w:val="0"/>
        <w:spacing w:after="0" w:line="239" w:lineRule="auto"/>
        <w:jc w:val="both"/>
        <w:rPr>
          <w:rFonts w:ascii="Bell MT" w:hAnsi="Bell MT" w:cs="Calibri"/>
          <w:b/>
          <w:color w:val="C45911" w:themeColor="accent2" w:themeShade="BF"/>
          <w:sz w:val="35"/>
          <w:szCs w:val="35"/>
        </w:rPr>
      </w:pPr>
      <w:r w:rsidRPr="00951844">
        <w:rPr>
          <w:rFonts w:ascii="Bell MT" w:hAnsi="Bell MT" w:cs="Calibri"/>
          <w:b/>
          <w:color w:val="C45911" w:themeColor="accent2" w:themeShade="BF"/>
          <w:sz w:val="35"/>
          <w:szCs w:val="35"/>
        </w:rPr>
        <w:t xml:space="preserve">Instructions regarding verification of original documents and counselling of the selected candidates (In-service &amp; Fresher) for admission to the </w:t>
      </w:r>
      <w:r w:rsidR="00026A8C" w:rsidRPr="00951844">
        <w:rPr>
          <w:rFonts w:ascii="Bell MT" w:hAnsi="Bell MT" w:cs="Calibri"/>
          <w:b/>
          <w:color w:val="C45911" w:themeColor="accent2" w:themeShade="BF"/>
          <w:sz w:val="35"/>
          <w:szCs w:val="35"/>
        </w:rPr>
        <w:t xml:space="preserve">B.Ed. </w:t>
      </w:r>
      <w:r w:rsidRPr="00951844">
        <w:rPr>
          <w:rFonts w:ascii="Bell MT" w:hAnsi="Bell MT" w:cs="Calibri"/>
          <w:b/>
          <w:color w:val="C45911" w:themeColor="accent2" w:themeShade="BF"/>
          <w:sz w:val="35"/>
          <w:szCs w:val="35"/>
        </w:rPr>
        <w:t>Programme, session</w:t>
      </w:r>
      <w:r w:rsidR="00026A8C" w:rsidRPr="00951844">
        <w:rPr>
          <w:rFonts w:ascii="Bell MT" w:hAnsi="Bell MT" w:cs="Calibri"/>
          <w:b/>
          <w:color w:val="C45911" w:themeColor="accent2" w:themeShade="BF"/>
          <w:sz w:val="35"/>
          <w:szCs w:val="35"/>
        </w:rPr>
        <w:t>: 2018-2020</w:t>
      </w:r>
    </w:p>
    <w:p w:rsidR="00026A8C" w:rsidRPr="00026A8C" w:rsidRDefault="00026A8C" w:rsidP="00026A8C">
      <w:pPr>
        <w:widowControl w:val="0"/>
        <w:overflowPunct w:val="0"/>
        <w:autoSpaceDE w:val="0"/>
        <w:autoSpaceDN w:val="0"/>
        <w:adjustRightInd w:val="0"/>
        <w:spacing w:after="0" w:line="360" w:lineRule="auto"/>
        <w:ind w:right="20"/>
        <w:jc w:val="both"/>
        <w:rPr>
          <w:rFonts w:ascii="Calibri" w:hAnsi="Calibri" w:cs="Calibri"/>
          <w:sz w:val="28"/>
          <w:szCs w:val="28"/>
        </w:rPr>
      </w:pPr>
    </w:p>
    <w:p w:rsidR="00026A8C" w:rsidRDefault="00026A8C" w:rsidP="00026A8C">
      <w:pPr>
        <w:widowControl w:val="0"/>
        <w:numPr>
          <w:ilvl w:val="0"/>
          <w:numId w:val="1"/>
        </w:numPr>
        <w:tabs>
          <w:tab w:val="num" w:pos="460"/>
        </w:tabs>
        <w:overflowPunct w:val="0"/>
        <w:autoSpaceDE w:val="0"/>
        <w:autoSpaceDN w:val="0"/>
        <w:adjustRightInd w:val="0"/>
        <w:spacing w:after="0" w:line="360" w:lineRule="auto"/>
        <w:ind w:left="460" w:right="20" w:hanging="434"/>
        <w:jc w:val="both"/>
        <w:rPr>
          <w:rFonts w:ascii="Calibri" w:hAnsi="Calibri" w:cs="Calibri"/>
          <w:sz w:val="28"/>
          <w:szCs w:val="28"/>
        </w:rPr>
      </w:pPr>
      <w:r w:rsidRPr="004439C1">
        <w:rPr>
          <w:rFonts w:ascii="Calibri" w:hAnsi="Calibri" w:cs="Calibri"/>
          <w:sz w:val="28"/>
          <w:szCs w:val="28"/>
        </w:rPr>
        <w:t>Selected candidates need to re-login</w:t>
      </w:r>
      <w:r>
        <w:rPr>
          <w:rFonts w:ascii="Calibri" w:hAnsi="Calibri" w:cs="Calibri"/>
          <w:sz w:val="28"/>
          <w:szCs w:val="28"/>
        </w:rPr>
        <w:t xml:space="preserve"> on the system</w:t>
      </w:r>
      <w:r w:rsidRPr="004439C1">
        <w:rPr>
          <w:rFonts w:ascii="Calibri" w:hAnsi="Calibri" w:cs="Calibri"/>
          <w:sz w:val="28"/>
          <w:szCs w:val="28"/>
        </w:rPr>
        <w:t xml:space="preserve"> and upload his/her recent clear (light colour background)</w:t>
      </w:r>
      <w:r w:rsidRPr="009C056C">
        <w:rPr>
          <w:rFonts w:ascii="Calibri" w:hAnsi="Calibri" w:cs="Calibri"/>
          <w:b/>
          <w:sz w:val="28"/>
          <w:szCs w:val="28"/>
        </w:rPr>
        <w:t xml:space="preserve"> colour</w:t>
      </w:r>
      <w:r>
        <w:rPr>
          <w:rFonts w:ascii="Calibri" w:hAnsi="Calibri" w:cs="Calibri"/>
          <w:b/>
          <w:sz w:val="28"/>
          <w:szCs w:val="28"/>
        </w:rPr>
        <w:t xml:space="preserve"> </w:t>
      </w:r>
      <w:r w:rsidRPr="004439C1">
        <w:rPr>
          <w:rFonts w:ascii="Calibri" w:hAnsi="Calibri" w:cs="Calibri"/>
          <w:b/>
          <w:sz w:val="28"/>
          <w:szCs w:val="28"/>
        </w:rPr>
        <w:t>passport size photograph</w:t>
      </w:r>
      <w:r w:rsidRPr="002663F3">
        <w:rPr>
          <w:rFonts w:ascii="Calibri" w:hAnsi="Calibri" w:cs="Calibri"/>
          <w:sz w:val="28"/>
          <w:szCs w:val="28"/>
        </w:rPr>
        <w:t xml:space="preserve"> (without signature)</w:t>
      </w:r>
      <w:r w:rsidRPr="004439C1">
        <w:rPr>
          <w:rFonts w:ascii="Calibri" w:hAnsi="Calibri" w:cs="Calibri"/>
          <w:b/>
          <w:sz w:val="28"/>
          <w:szCs w:val="28"/>
        </w:rPr>
        <w:t xml:space="preserve"> and signature</w:t>
      </w:r>
      <w:r w:rsidRPr="004439C1">
        <w:rPr>
          <w:rFonts w:ascii="Calibri" w:hAnsi="Calibri" w:cs="Calibri"/>
          <w:sz w:val="28"/>
          <w:szCs w:val="28"/>
        </w:rPr>
        <w:t xml:space="preserve"> (black or blue pen)</w:t>
      </w:r>
      <w:r>
        <w:rPr>
          <w:rFonts w:ascii="Calibri" w:hAnsi="Calibri" w:cs="Calibri"/>
          <w:sz w:val="28"/>
          <w:szCs w:val="28"/>
        </w:rPr>
        <w:t xml:space="preserve"> separately.</w:t>
      </w:r>
    </w:p>
    <w:p w:rsidR="00026A8C" w:rsidRPr="004439C1" w:rsidRDefault="00026A8C" w:rsidP="00026A8C">
      <w:pPr>
        <w:widowControl w:val="0"/>
        <w:numPr>
          <w:ilvl w:val="0"/>
          <w:numId w:val="1"/>
        </w:numPr>
        <w:tabs>
          <w:tab w:val="num" w:pos="460"/>
        </w:tabs>
        <w:overflowPunct w:val="0"/>
        <w:autoSpaceDE w:val="0"/>
        <w:autoSpaceDN w:val="0"/>
        <w:adjustRightInd w:val="0"/>
        <w:spacing w:after="0" w:line="360" w:lineRule="auto"/>
        <w:ind w:left="460" w:right="20" w:hanging="434"/>
        <w:jc w:val="both"/>
        <w:rPr>
          <w:rFonts w:ascii="Calibri" w:hAnsi="Calibri" w:cs="Calibri"/>
          <w:sz w:val="28"/>
          <w:szCs w:val="28"/>
        </w:rPr>
      </w:pPr>
      <w:r>
        <w:rPr>
          <w:rFonts w:ascii="Calibri" w:hAnsi="Calibri" w:cs="Calibri"/>
          <w:sz w:val="28"/>
          <w:szCs w:val="28"/>
        </w:rPr>
        <w:t xml:space="preserve">After uploading the photograph and signature, </w:t>
      </w:r>
      <w:r w:rsidRPr="004439C1">
        <w:rPr>
          <w:rFonts w:ascii="Calibri" w:hAnsi="Calibri" w:cs="Calibri"/>
          <w:b/>
          <w:sz w:val="28"/>
          <w:szCs w:val="28"/>
        </w:rPr>
        <w:t>candidates need to take print out of the application form</w:t>
      </w:r>
      <w:r>
        <w:rPr>
          <w:rFonts w:ascii="Calibri" w:hAnsi="Calibri" w:cs="Calibri"/>
          <w:b/>
          <w:sz w:val="28"/>
          <w:szCs w:val="28"/>
        </w:rPr>
        <w:t xml:space="preserve"> </w:t>
      </w:r>
      <w:r w:rsidRPr="004439C1">
        <w:rPr>
          <w:rFonts w:ascii="Calibri" w:hAnsi="Calibri" w:cs="Calibri"/>
          <w:sz w:val="28"/>
          <w:szCs w:val="28"/>
        </w:rPr>
        <w:t>and</w:t>
      </w:r>
      <w:r>
        <w:rPr>
          <w:rFonts w:ascii="Calibri" w:hAnsi="Calibri" w:cs="Calibri"/>
          <w:sz w:val="28"/>
          <w:szCs w:val="28"/>
        </w:rPr>
        <w:t xml:space="preserve"> </w:t>
      </w:r>
      <w:r>
        <w:rPr>
          <w:rFonts w:ascii="Calibri" w:hAnsi="Calibri" w:cs="Calibri"/>
          <w:b/>
          <w:sz w:val="28"/>
          <w:szCs w:val="28"/>
        </w:rPr>
        <w:t xml:space="preserve">new Bank </w:t>
      </w:r>
      <w:proofErr w:type="spellStart"/>
      <w:r>
        <w:rPr>
          <w:rFonts w:ascii="Calibri" w:hAnsi="Calibri" w:cs="Calibri"/>
          <w:b/>
          <w:sz w:val="28"/>
          <w:szCs w:val="28"/>
        </w:rPr>
        <w:t>Challan</w:t>
      </w:r>
      <w:proofErr w:type="spellEnd"/>
      <w:r>
        <w:rPr>
          <w:rFonts w:ascii="Calibri" w:hAnsi="Calibri" w:cs="Calibri"/>
          <w:b/>
          <w:sz w:val="28"/>
          <w:szCs w:val="28"/>
        </w:rPr>
        <w:t xml:space="preserve"> for Admission </w:t>
      </w:r>
      <w:r w:rsidRPr="00502C77">
        <w:rPr>
          <w:rFonts w:ascii="Calibri" w:hAnsi="Calibri" w:cs="Calibri"/>
          <w:sz w:val="28"/>
          <w:szCs w:val="28"/>
        </w:rPr>
        <w:t>which includes the Course Fees details</w:t>
      </w:r>
      <w:r w:rsidRPr="004439C1">
        <w:rPr>
          <w:rFonts w:ascii="Calibri" w:hAnsi="Calibri" w:cs="Calibri"/>
          <w:b/>
          <w:sz w:val="28"/>
          <w:szCs w:val="28"/>
        </w:rPr>
        <w:t>.</w:t>
      </w:r>
    </w:p>
    <w:p w:rsidR="00026A8C" w:rsidRDefault="00026A8C" w:rsidP="00026A8C">
      <w:pPr>
        <w:widowControl w:val="0"/>
        <w:numPr>
          <w:ilvl w:val="0"/>
          <w:numId w:val="1"/>
        </w:numPr>
        <w:tabs>
          <w:tab w:val="num" w:pos="460"/>
        </w:tabs>
        <w:overflowPunct w:val="0"/>
        <w:autoSpaceDE w:val="0"/>
        <w:autoSpaceDN w:val="0"/>
        <w:adjustRightInd w:val="0"/>
        <w:spacing w:after="0" w:line="360" w:lineRule="auto"/>
        <w:ind w:left="460" w:right="20" w:hanging="434"/>
        <w:jc w:val="both"/>
        <w:rPr>
          <w:rFonts w:ascii="Calibri" w:hAnsi="Calibri" w:cs="Calibri"/>
          <w:sz w:val="28"/>
          <w:szCs w:val="28"/>
        </w:rPr>
      </w:pPr>
      <w:r>
        <w:rPr>
          <w:rFonts w:ascii="Calibri" w:hAnsi="Calibri" w:cs="Calibri"/>
          <w:sz w:val="28"/>
          <w:szCs w:val="28"/>
        </w:rPr>
        <w:t xml:space="preserve">Selected candidates need to visit the DDE Administrative Office with all the original documents for verification along with the Application Form &amp; Bank </w:t>
      </w:r>
      <w:proofErr w:type="spellStart"/>
      <w:r>
        <w:rPr>
          <w:rFonts w:ascii="Calibri" w:hAnsi="Calibri" w:cs="Calibri"/>
          <w:sz w:val="28"/>
          <w:szCs w:val="28"/>
        </w:rPr>
        <w:t>Challan</w:t>
      </w:r>
      <w:proofErr w:type="spellEnd"/>
      <w:r>
        <w:rPr>
          <w:rFonts w:ascii="Calibri" w:hAnsi="Calibri" w:cs="Calibri"/>
          <w:sz w:val="28"/>
          <w:szCs w:val="28"/>
        </w:rPr>
        <w:t xml:space="preserve"> print</w:t>
      </w:r>
      <w:r w:rsidR="001017A9">
        <w:rPr>
          <w:rFonts w:ascii="Calibri" w:hAnsi="Calibri" w:cs="Calibri"/>
          <w:sz w:val="28"/>
          <w:szCs w:val="28"/>
        </w:rPr>
        <w:t>-</w:t>
      </w:r>
      <w:r>
        <w:rPr>
          <w:rFonts w:ascii="Calibri" w:hAnsi="Calibri" w:cs="Calibri"/>
          <w:sz w:val="28"/>
          <w:szCs w:val="28"/>
        </w:rPr>
        <w:t>out as per schedule</w:t>
      </w:r>
      <w:r w:rsidR="001017A9">
        <w:rPr>
          <w:rFonts w:ascii="Calibri" w:hAnsi="Calibri" w:cs="Calibri"/>
          <w:sz w:val="28"/>
          <w:szCs w:val="28"/>
        </w:rPr>
        <w:t xml:space="preserve"> given bel</w:t>
      </w:r>
      <w:r w:rsidR="007300A9">
        <w:rPr>
          <w:rFonts w:ascii="Calibri" w:hAnsi="Calibri" w:cs="Calibri"/>
          <w:sz w:val="28"/>
          <w:szCs w:val="28"/>
        </w:rPr>
        <w:t>ow</w:t>
      </w:r>
      <w:r w:rsidR="001017A9">
        <w:rPr>
          <w:rFonts w:ascii="Calibri" w:hAnsi="Calibri" w:cs="Calibri"/>
          <w:sz w:val="28"/>
          <w:szCs w:val="28"/>
        </w:rPr>
        <w:t xml:space="preserve"> :-</w:t>
      </w:r>
    </w:p>
    <w:p w:rsidR="007300A9" w:rsidRPr="00355FF7" w:rsidRDefault="007300A9" w:rsidP="007300A9">
      <w:pPr>
        <w:pStyle w:val="Heading2"/>
        <w:jc w:val="center"/>
        <w:rPr>
          <w:rFonts w:ascii="Bookman Old Style" w:hAnsi="Bookman Old Style"/>
          <w:color w:val="002060"/>
        </w:rPr>
      </w:pPr>
      <w:r w:rsidRPr="00355FF7">
        <w:rPr>
          <w:rFonts w:ascii="Bookman Old Style" w:hAnsi="Bookman Old Style"/>
          <w:color w:val="002060"/>
          <w:sz w:val="28"/>
          <w:szCs w:val="28"/>
        </w:rPr>
        <w:t>Date of</w:t>
      </w:r>
      <w:r w:rsidRPr="00355FF7">
        <w:rPr>
          <w:rFonts w:ascii="Bookman Old Style" w:hAnsi="Bookman Old Style" w:cs="Calibri"/>
          <w:color w:val="002060"/>
          <w:sz w:val="28"/>
          <w:szCs w:val="28"/>
          <w14:textFill>
            <w14:solidFill>
              <w14:srgbClr w14:val="002060">
                <w14:lumMod w14:val="75000"/>
              </w14:srgbClr>
            </w14:solidFill>
          </w14:textFill>
        </w:rPr>
        <w:t xml:space="preserve"> verification of original documents and counselling</w:t>
      </w:r>
      <w:r w:rsidRPr="00355FF7">
        <w:rPr>
          <w:rFonts w:ascii="Bookman Old Style" w:hAnsi="Bookman Old Style"/>
          <w:color w:val="002060"/>
        </w:rPr>
        <w:t xml:space="preserve"> (Fresher &amp; In-Service)</w:t>
      </w:r>
    </w:p>
    <w:tbl>
      <w:tblPr>
        <w:tblStyle w:val="TableGrid"/>
        <w:tblpPr w:leftFromText="180" w:rightFromText="180" w:vertAnchor="text" w:horzAnchor="margin" w:tblpXSpec="center" w:tblpY="233"/>
        <w:tblOverlap w:val="never"/>
        <w:tblW w:w="9606" w:type="dxa"/>
        <w:tblLook w:val="04A0" w:firstRow="1" w:lastRow="0" w:firstColumn="1" w:lastColumn="0" w:noHBand="0" w:noVBand="1"/>
      </w:tblPr>
      <w:tblGrid>
        <w:gridCol w:w="5091"/>
        <w:gridCol w:w="2247"/>
        <w:gridCol w:w="2268"/>
      </w:tblGrid>
      <w:tr w:rsidR="007300A9" w:rsidTr="00C45197">
        <w:trPr>
          <w:trHeight w:val="619"/>
        </w:trPr>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rsidR="007300A9" w:rsidRPr="00355FF7" w:rsidRDefault="007300A9" w:rsidP="00C45197">
            <w:pPr>
              <w:jc w:val="center"/>
              <w:rPr>
                <w:b/>
                <w:color w:val="002060"/>
                <w:sz w:val="28"/>
              </w:rPr>
            </w:pPr>
            <w:r w:rsidRPr="00355FF7">
              <w:rPr>
                <w:b/>
                <w:color w:val="002060"/>
                <w:sz w:val="28"/>
              </w:rPr>
              <w:t>SUBJECT (s) 1</w:t>
            </w:r>
            <w:r w:rsidRPr="00355FF7">
              <w:rPr>
                <w:b/>
                <w:color w:val="002060"/>
                <w:sz w:val="28"/>
                <w:vertAlign w:val="superscript"/>
              </w:rPr>
              <w:t>st</w:t>
            </w:r>
            <w:r w:rsidRPr="00355FF7">
              <w:rPr>
                <w:b/>
                <w:color w:val="002060"/>
                <w:sz w:val="28"/>
              </w:rPr>
              <w:t xml:space="preserve"> Method</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rsidR="007300A9" w:rsidRPr="00355FF7" w:rsidRDefault="007300A9" w:rsidP="00C45197">
            <w:pPr>
              <w:jc w:val="center"/>
              <w:rPr>
                <w:b/>
                <w:color w:val="002060"/>
                <w:sz w:val="28"/>
              </w:rPr>
            </w:pPr>
            <w:r w:rsidRPr="00355FF7">
              <w:rPr>
                <w:b/>
                <w:color w:val="002060"/>
                <w:sz w:val="28"/>
              </w:rPr>
              <w:t>DATE</w:t>
            </w:r>
          </w:p>
        </w:tc>
        <w:tc>
          <w:tcPr>
            <w:tcW w:w="2268" w:type="dxa"/>
            <w:tcBorders>
              <w:top w:val="single" w:sz="4" w:space="0" w:color="auto"/>
              <w:left w:val="single" w:sz="4" w:space="0" w:color="000000" w:themeColor="text1"/>
              <w:bottom w:val="single" w:sz="4" w:space="0" w:color="auto"/>
              <w:right w:val="single" w:sz="4" w:space="0" w:color="auto"/>
            </w:tcBorders>
            <w:shd w:val="clear" w:color="auto" w:fill="A8D08D" w:themeFill="accent6" w:themeFillTint="99"/>
            <w:vAlign w:val="center"/>
            <w:hideMark/>
          </w:tcPr>
          <w:p w:rsidR="007300A9" w:rsidRPr="00355FF7" w:rsidRDefault="007300A9" w:rsidP="00C45197">
            <w:pPr>
              <w:tabs>
                <w:tab w:val="left" w:pos="735"/>
              </w:tabs>
              <w:jc w:val="center"/>
              <w:rPr>
                <w:b/>
                <w:color w:val="002060"/>
                <w:sz w:val="28"/>
                <w:szCs w:val="28"/>
              </w:rPr>
            </w:pPr>
            <w:r>
              <w:rPr>
                <w:b/>
                <w:color w:val="002060"/>
                <w:sz w:val="28"/>
                <w:szCs w:val="28"/>
              </w:rPr>
              <w:t xml:space="preserve">REPORTING </w:t>
            </w:r>
            <w:r w:rsidRPr="00355FF7">
              <w:rPr>
                <w:b/>
                <w:color w:val="002060"/>
                <w:sz w:val="28"/>
                <w:szCs w:val="28"/>
              </w:rPr>
              <w:t>TIME</w:t>
            </w:r>
          </w:p>
        </w:tc>
      </w:tr>
      <w:tr w:rsidR="007300A9" w:rsidTr="00C45197">
        <w:trPr>
          <w:trHeight w:val="637"/>
        </w:trPr>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hideMark/>
          </w:tcPr>
          <w:p w:rsidR="007300A9" w:rsidRDefault="007300A9" w:rsidP="00C45197">
            <w:pPr>
              <w:jc w:val="center"/>
              <w:rPr>
                <w:b/>
                <w:sz w:val="28"/>
              </w:rPr>
            </w:pPr>
            <w:r>
              <w:rPr>
                <w:b/>
                <w:sz w:val="28"/>
              </w:rPr>
              <w:t>SANSKRIT, GEOGRAPHY &amp; EDUCATION</w:t>
            </w:r>
          </w:p>
        </w:tc>
        <w:tc>
          <w:tcPr>
            <w:tcW w:w="2247" w:type="dxa"/>
            <w:tcBorders>
              <w:top w:val="single" w:sz="4" w:space="0" w:color="000000" w:themeColor="text1"/>
              <w:left w:val="single" w:sz="4" w:space="0" w:color="000000" w:themeColor="text1"/>
              <w:bottom w:val="single" w:sz="4" w:space="0" w:color="auto"/>
              <w:right w:val="single" w:sz="4" w:space="0" w:color="auto"/>
            </w:tcBorders>
            <w:shd w:val="clear" w:color="auto" w:fill="EDEDED" w:themeFill="accent3" w:themeFillTint="33"/>
            <w:vAlign w:val="center"/>
          </w:tcPr>
          <w:p w:rsidR="007300A9" w:rsidRDefault="007300A9" w:rsidP="00C45197">
            <w:pPr>
              <w:jc w:val="center"/>
              <w:rPr>
                <w:b/>
                <w:sz w:val="28"/>
              </w:rPr>
            </w:pPr>
            <w:r>
              <w:rPr>
                <w:b/>
                <w:sz w:val="28"/>
              </w:rPr>
              <w:t>14.01.2019</w:t>
            </w:r>
          </w:p>
          <w:p w:rsidR="007300A9" w:rsidRDefault="007300A9" w:rsidP="00C45197">
            <w:pPr>
              <w:jc w:val="center"/>
              <w:rPr>
                <w:b/>
                <w:sz w:val="28"/>
              </w:rPr>
            </w:pPr>
          </w:p>
        </w:tc>
        <w:tc>
          <w:tcPr>
            <w:tcW w:w="226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7300A9" w:rsidRDefault="007300A9" w:rsidP="00C45197">
            <w:pPr>
              <w:jc w:val="center"/>
            </w:pPr>
            <w:r>
              <w:rPr>
                <w:b/>
                <w:sz w:val="28"/>
              </w:rPr>
              <w:t xml:space="preserve">11 am </w:t>
            </w:r>
          </w:p>
        </w:tc>
      </w:tr>
      <w:tr w:rsidR="007300A9" w:rsidTr="001017A9">
        <w:trPr>
          <w:trHeight w:val="707"/>
        </w:trPr>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vAlign w:val="center"/>
            <w:hideMark/>
          </w:tcPr>
          <w:p w:rsidR="007300A9" w:rsidRPr="001017A9" w:rsidRDefault="007300A9" w:rsidP="00C45197">
            <w:pPr>
              <w:tabs>
                <w:tab w:val="left" w:pos="1110"/>
              </w:tabs>
              <w:jc w:val="center"/>
              <w:rPr>
                <w:b/>
                <w:color w:val="FFFFFF" w:themeColor="background1"/>
                <w:sz w:val="28"/>
              </w:rPr>
            </w:pPr>
            <w:r w:rsidRPr="001017A9">
              <w:rPr>
                <w:b/>
                <w:color w:val="FFFFFF" w:themeColor="background1"/>
                <w:sz w:val="28"/>
              </w:rPr>
              <w:t>BENGALI, LIFE SCIENCE &amp; MATHEMATICS</w:t>
            </w:r>
          </w:p>
        </w:tc>
        <w:tc>
          <w:tcPr>
            <w:tcW w:w="2247" w:type="dxa"/>
            <w:tcBorders>
              <w:top w:val="single" w:sz="4" w:space="0" w:color="000000" w:themeColor="text1"/>
              <w:left w:val="single" w:sz="4" w:space="0" w:color="000000" w:themeColor="text1"/>
              <w:bottom w:val="single" w:sz="4" w:space="0" w:color="auto"/>
              <w:right w:val="single" w:sz="4" w:space="0" w:color="auto"/>
            </w:tcBorders>
            <w:shd w:val="clear" w:color="auto" w:fill="1F4E79" w:themeFill="accent1" w:themeFillShade="80"/>
            <w:vAlign w:val="bottom"/>
          </w:tcPr>
          <w:p w:rsidR="007300A9" w:rsidRPr="001017A9" w:rsidRDefault="007300A9" w:rsidP="001017A9">
            <w:pPr>
              <w:jc w:val="center"/>
              <w:rPr>
                <w:b/>
                <w:color w:val="FFFFFF" w:themeColor="background1"/>
                <w:sz w:val="28"/>
              </w:rPr>
            </w:pPr>
            <w:r w:rsidRPr="001017A9">
              <w:rPr>
                <w:b/>
                <w:color w:val="FFFFFF" w:themeColor="background1"/>
                <w:sz w:val="28"/>
              </w:rPr>
              <w:t>16.01.2019</w:t>
            </w:r>
          </w:p>
          <w:p w:rsidR="007300A9" w:rsidRPr="001017A9" w:rsidRDefault="007300A9" w:rsidP="001017A9">
            <w:pPr>
              <w:jc w:val="center"/>
              <w:rPr>
                <w:b/>
                <w:color w:val="FFFFFF" w:themeColor="background1"/>
                <w:sz w:val="28"/>
              </w:rPr>
            </w:pPr>
          </w:p>
        </w:tc>
        <w:tc>
          <w:tcPr>
            <w:tcW w:w="226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rsidR="007300A9" w:rsidRPr="001017A9" w:rsidRDefault="007300A9" w:rsidP="00C45197">
            <w:pPr>
              <w:jc w:val="center"/>
              <w:rPr>
                <w:color w:val="FFFFFF" w:themeColor="background1"/>
              </w:rPr>
            </w:pPr>
            <w:r w:rsidRPr="001017A9">
              <w:rPr>
                <w:b/>
                <w:color w:val="FFFFFF" w:themeColor="background1"/>
                <w:sz w:val="28"/>
              </w:rPr>
              <w:t xml:space="preserve">11 am </w:t>
            </w:r>
          </w:p>
        </w:tc>
      </w:tr>
      <w:tr w:rsidR="007300A9" w:rsidTr="00C45197">
        <w:trPr>
          <w:trHeight w:val="765"/>
        </w:trPr>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hideMark/>
          </w:tcPr>
          <w:p w:rsidR="007300A9" w:rsidRDefault="007300A9" w:rsidP="00C45197">
            <w:pPr>
              <w:jc w:val="center"/>
              <w:rPr>
                <w:b/>
                <w:sz w:val="28"/>
              </w:rPr>
            </w:pPr>
            <w:r>
              <w:rPr>
                <w:b/>
                <w:sz w:val="28"/>
              </w:rPr>
              <w:t>ENGLISH &amp; COMMERCE</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rsidR="007300A9" w:rsidRDefault="007300A9" w:rsidP="00C45197">
            <w:pPr>
              <w:jc w:val="center"/>
              <w:rPr>
                <w:b/>
                <w:sz w:val="28"/>
              </w:rPr>
            </w:pPr>
            <w:r>
              <w:rPr>
                <w:b/>
                <w:sz w:val="28"/>
              </w:rPr>
              <w:t>17.01.2018</w:t>
            </w:r>
          </w:p>
          <w:p w:rsidR="007300A9" w:rsidRDefault="007300A9" w:rsidP="00C45197">
            <w:pPr>
              <w:jc w:val="center"/>
              <w:rPr>
                <w:b/>
                <w:sz w:val="28"/>
              </w:rPr>
            </w:pPr>
          </w:p>
        </w:tc>
        <w:tc>
          <w:tcPr>
            <w:tcW w:w="2268"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7300A9" w:rsidRDefault="007300A9" w:rsidP="00C45197">
            <w:pPr>
              <w:jc w:val="center"/>
            </w:pPr>
            <w:r>
              <w:rPr>
                <w:b/>
                <w:sz w:val="28"/>
              </w:rPr>
              <w:t xml:space="preserve">11 am </w:t>
            </w:r>
          </w:p>
        </w:tc>
      </w:tr>
      <w:tr w:rsidR="007300A9" w:rsidTr="00C45197">
        <w:trPr>
          <w:trHeight w:val="765"/>
        </w:trPr>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rsidR="007300A9" w:rsidRDefault="007300A9" w:rsidP="00C45197">
            <w:pPr>
              <w:jc w:val="center"/>
              <w:rPr>
                <w:b/>
                <w:sz w:val="28"/>
              </w:rPr>
            </w:pPr>
            <w:r>
              <w:rPr>
                <w:b/>
                <w:sz w:val="28"/>
              </w:rPr>
              <w:t>HISTORY, PHYSICAL SCIENCE &amp;</w:t>
            </w:r>
          </w:p>
          <w:p w:rsidR="007300A9" w:rsidRDefault="007300A9" w:rsidP="00C45197">
            <w:pPr>
              <w:jc w:val="center"/>
              <w:rPr>
                <w:b/>
                <w:sz w:val="28"/>
              </w:rPr>
            </w:pPr>
            <w:r>
              <w:rPr>
                <w:b/>
                <w:sz w:val="28"/>
              </w:rPr>
              <w:t>POLITICAL SCIENCE</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rsidR="007300A9" w:rsidRDefault="007300A9" w:rsidP="00C45197">
            <w:pPr>
              <w:jc w:val="center"/>
              <w:rPr>
                <w:b/>
                <w:sz w:val="28"/>
              </w:rPr>
            </w:pPr>
            <w:r>
              <w:rPr>
                <w:b/>
                <w:sz w:val="28"/>
              </w:rPr>
              <w:t>18.01.2018</w:t>
            </w:r>
          </w:p>
          <w:p w:rsidR="007300A9" w:rsidRDefault="007300A9" w:rsidP="00C45197">
            <w:pPr>
              <w:jc w:val="center"/>
              <w:rPr>
                <w:b/>
                <w:sz w:val="28"/>
              </w:rPr>
            </w:pP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300A9" w:rsidRDefault="007300A9" w:rsidP="00C45197">
            <w:pPr>
              <w:jc w:val="center"/>
            </w:pPr>
            <w:r>
              <w:rPr>
                <w:b/>
                <w:sz w:val="28"/>
              </w:rPr>
              <w:t>11 am</w:t>
            </w:r>
          </w:p>
        </w:tc>
      </w:tr>
    </w:tbl>
    <w:p w:rsidR="007300A9" w:rsidRDefault="007300A9" w:rsidP="007300A9">
      <w:pPr>
        <w:rPr>
          <w:b/>
          <w:color w:val="FFFFFF" w:themeColor="background1"/>
          <w:sz w:val="2"/>
        </w:rPr>
      </w:pPr>
    </w:p>
    <w:p w:rsidR="007300A9" w:rsidRDefault="007300A9" w:rsidP="007300A9"/>
    <w:p w:rsidR="007300A9" w:rsidRPr="00755506" w:rsidRDefault="007300A9" w:rsidP="007300A9">
      <w:pPr>
        <w:tabs>
          <w:tab w:val="left" w:pos="2970"/>
        </w:tabs>
        <w:ind w:left="-57" w:right="-454"/>
        <w:jc w:val="center"/>
        <w:rPr>
          <w:b/>
          <w:sz w:val="28"/>
        </w:rPr>
      </w:pPr>
      <w:r w:rsidRPr="00755506">
        <w:rPr>
          <w:b/>
          <w:sz w:val="28"/>
        </w:rPr>
        <w:lastRenderedPageBreak/>
        <w:t xml:space="preserve"> </w:t>
      </w:r>
      <w:r w:rsidRPr="00951844">
        <w:rPr>
          <w:b/>
          <w:sz w:val="28"/>
          <w:highlight w:val="yellow"/>
        </w:rPr>
        <w:t>Date of Submission of Application form and Admission</w:t>
      </w:r>
      <w:r w:rsidR="004D5905">
        <w:rPr>
          <w:b/>
          <w:sz w:val="28"/>
          <w:highlight w:val="yellow"/>
        </w:rPr>
        <w:t xml:space="preserve"> for selected candidates</w:t>
      </w:r>
      <w:r w:rsidRPr="00951844">
        <w:rPr>
          <w:b/>
          <w:sz w:val="28"/>
          <w:highlight w:val="yellow"/>
        </w:rPr>
        <w:t xml:space="preserve"> (Fresher &amp; In-Service)</w:t>
      </w:r>
    </w:p>
    <w:tbl>
      <w:tblPr>
        <w:tblStyle w:val="TableGrid"/>
        <w:tblpPr w:leftFromText="180" w:rightFromText="180" w:vertAnchor="text" w:horzAnchor="margin" w:tblpY="356"/>
        <w:tblOverlap w:val="never"/>
        <w:tblW w:w="9506" w:type="dxa"/>
        <w:tblLook w:val="04A0" w:firstRow="1" w:lastRow="0" w:firstColumn="1" w:lastColumn="0" w:noHBand="0" w:noVBand="1"/>
      </w:tblPr>
      <w:tblGrid>
        <w:gridCol w:w="5248"/>
        <w:gridCol w:w="2119"/>
        <w:gridCol w:w="2139"/>
      </w:tblGrid>
      <w:tr w:rsidR="007300A9" w:rsidTr="00C45197">
        <w:trPr>
          <w:trHeight w:val="595"/>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B3838" w:themeFill="background2" w:themeFillShade="40"/>
            <w:vAlign w:val="center"/>
            <w:hideMark/>
          </w:tcPr>
          <w:p w:rsidR="007300A9" w:rsidRPr="00355FF7" w:rsidRDefault="007300A9" w:rsidP="00C45197">
            <w:pPr>
              <w:jc w:val="center"/>
              <w:rPr>
                <w:b/>
                <w:color w:val="FFFFFF" w:themeColor="background1"/>
                <w:sz w:val="28"/>
              </w:rPr>
            </w:pPr>
            <w:r w:rsidRPr="00355FF7">
              <w:rPr>
                <w:b/>
                <w:color w:val="FFFFFF" w:themeColor="background1"/>
                <w:sz w:val="28"/>
              </w:rPr>
              <w:t>SUBJECT (s) 1</w:t>
            </w:r>
            <w:r w:rsidRPr="00355FF7">
              <w:rPr>
                <w:b/>
                <w:color w:val="FFFFFF" w:themeColor="background1"/>
                <w:sz w:val="28"/>
                <w:vertAlign w:val="superscript"/>
              </w:rPr>
              <w:t>st</w:t>
            </w:r>
            <w:r w:rsidRPr="00355FF7">
              <w:rPr>
                <w:b/>
                <w:color w:val="FFFFFF" w:themeColor="background1"/>
                <w:sz w:val="28"/>
              </w:rPr>
              <w:t xml:space="preserve"> Method</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B3838" w:themeFill="background2" w:themeFillShade="40"/>
            <w:vAlign w:val="center"/>
            <w:hideMark/>
          </w:tcPr>
          <w:p w:rsidR="007300A9" w:rsidRPr="00355FF7" w:rsidRDefault="007300A9" w:rsidP="00C45197">
            <w:pPr>
              <w:jc w:val="center"/>
              <w:rPr>
                <w:b/>
                <w:color w:val="FFFFFF" w:themeColor="background1"/>
                <w:sz w:val="28"/>
              </w:rPr>
            </w:pPr>
            <w:r w:rsidRPr="00355FF7">
              <w:rPr>
                <w:b/>
                <w:color w:val="FFFFFF" w:themeColor="background1"/>
                <w:sz w:val="28"/>
              </w:rPr>
              <w:t>DATE</w:t>
            </w:r>
          </w:p>
        </w:tc>
        <w:tc>
          <w:tcPr>
            <w:tcW w:w="2139" w:type="dxa"/>
            <w:tcBorders>
              <w:top w:val="single" w:sz="4" w:space="0" w:color="auto"/>
              <w:left w:val="single" w:sz="4" w:space="0" w:color="000000" w:themeColor="text1"/>
              <w:bottom w:val="single" w:sz="4" w:space="0" w:color="auto"/>
              <w:right w:val="single" w:sz="4" w:space="0" w:color="auto"/>
            </w:tcBorders>
            <w:shd w:val="clear" w:color="auto" w:fill="3B3838" w:themeFill="background2" w:themeFillShade="40"/>
            <w:vAlign w:val="center"/>
            <w:hideMark/>
          </w:tcPr>
          <w:p w:rsidR="007300A9" w:rsidRPr="00355FF7" w:rsidRDefault="007300A9" w:rsidP="00C45197">
            <w:pPr>
              <w:tabs>
                <w:tab w:val="left" w:pos="735"/>
              </w:tabs>
              <w:jc w:val="center"/>
              <w:rPr>
                <w:b/>
                <w:color w:val="FFFFFF" w:themeColor="background1"/>
                <w:sz w:val="28"/>
                <w:szCs w:val="28"/>
              </w:rPr>
            </w:pPr>
            <w:r w:rsidRPr="00355FF7">
              <w:rPr>
                <w:b/>
                <w:color w:val="FFFFFF" w:themeColor="background1"/>
                <w:sz w:val="28"/>
                <w:szCs w:val="28"/>
              </w:rPr>
              <w:t>TIME</w:t>
            </w:r>
          </w:p>
        </w:tc>
      </w:tr>
      <w:tr w:rsidR="007300A9" w:rsidTr="00C45197">
        <w:trPr>
          <w:trHeight w:val="885"/>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hideMark/>
          </w:tcPr>
          <w:p w:rsidR="007300A9" w:rsidRDefault="007300A9" w:rsidP="00C45197">
            <w:pPr>
              <w:jc w:val="center"/>
              <w:rPr>
                <w:b/>
                <w:sz w:val="28"/>
              </w:rPr>
            </w:pPr>
            <w:r>
              <w:rPr>
                <w:b/>
                <w:sz w:val="28"/>
              </w:rPr>
              <w:t>BENGALI, HISTORY, POLITICAL SCIENCE, MATHEMATICS, LIFE SCIENCE &amp; EDUCATION</w:t>
            </w:r>
          </w:p>
        </w:tc>
        <w:tc>
          <w:tcPr>
            <w:tcW w:w="2119" w:type="dxa"/>
            <w:tcBorders>
              <w:top w:val="single" w:sz="4" w:space="0" w:color="000000" w:themeColor="text1"/>
              <w:left w:val="single" w:sz="4" w:space="0" w:color="000000" w:themeColor="text1"/>
              <w:bottom w:val="single" w:sz="4" w:space="0" w:color="auto"/>
              <w:right w:val="single" w:sz="4" w:space="0" w:color="auto"/>
            </w:tcBorders>
            <w:shd w:val="clear" w:color="auto" w:fill="EDEDED" w:themeFill="accent3" w:themeFillTint="33"/>
            <w:vAlign w:val="center"/>
          </w:tcPr>
          <w:p w:rsidR="007300A9" w:rsidRDefault="007300A9" w:rsidP="00C45197">
            <w:pPr>
              <w:jc w:val="center"/>
              <w:rPr>
                <w:b/>
                <w:sz w:val="28"/>
              </w:rPr>
            </w:pPr>
            <w:r>
              <w:rPr>
                <w:b/>
                <w:sz w:val="28"/>
              </w:rPr>
              <w:t>28.01.2019</w:t>
            </w:r>
          </w:p>
          <w:p w:rsidR="007300A9" w:rsidRDefault="007300A9" w:rsidP="00C45197">
            <w:pPr>
              <w:jc w:val="center"/>
              <w:rPr>
                <w:b/>
                <w:sz w:val="28"/>
              </w:rPr>
            </w:pPr>
          </w:p>
        </w:tc>
        <w:tc>
          <w:tcPr>
            <w:tcW w:w="213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7300A9" w:rsidRDefault="007300A9" w:rsidP="00C45197">
            <w:pPr>
              <w:jc w:val="center"/>
            </w:pPr>
            <w:r>
              <w:rPr>
                <w:b/>
                <w:sz w:val="28"/>
              </w:rPr>
              <w:t>11 am to 3 pm</w:t>
            </w:r>
          </w:p>
        </w:tc>
      </w:tr>
      <w:tr w:rsidR="007300A9" w:rsidTr="00C45197">
        <w:trPr>
          <w:trHeight w:val="772"/>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EAAAA" w:themeFill="background2" w:themeFillShade="BF"/>
            <w:vAlign w:val="center"/>
            <w:hideMark/>
          </w:tcPr>
          <w:p w:rsidR="007300A9" w:rsidRDefault="007300A9" w:rsidP="00C45197">
            <w:pPr>
              <w:tabs>
                <w:tab w:val="left" w:pos="1110"/>
              </w:tabs>
              <w:jc w:val="center"/>
              <w:rPr>
                <w:b/>
                <w:sz w:val="28"/>
              </w:rPr>
            </w:pPr>
            <w:r>
              <w:rPr>
                <w:b/>
                <w:sz w:val="28"/>
              </w:rPr>
              <w:t>ENGLISH, SANSKRIT, GEOGRAPHY,      PHYSICAL SCIENCE &amp; COMMERCE</w:t>
            </w:r>
          </w:p>
        </w:tc>
        <w:tc>
          <w:tcPr>
            <w:tcW w:w="2119" w:type="dxa"/>
            <w:tcBorders>
              <w:top w:val="single" w:sz="4" w:space="0" w:color="000000" w:themeColor="text1"/>
              <w:left w:val="single" w:sz="4" w:space="0" w:color="000000" w:themeColor="text1"/>
              <w:bottom w:val="single" w:sz="4" w:space="0" w:color="auto"/>
              <w:right w:val="single" w:sz="4" w:space="0" w:color="auto"/>
            </w:tcBorders>
            <w:shd w:val="clear" w:color="auto" w:fill="AEAAAA" w:themeFill="background2" w:themeFillShade="BF"/>
            <w:vAlign w:val="center"/>
          </w:tcPr>
          <w:p w:rsidR="007300A9" w:rsidRDefault="007300A9" w:rsidP="00C45197">
            <w:pPr>
              <w:jc w:val="center"/>
              <w:rPr>
                <w:b/>
                <w:sz w:val="28"/>
              </w:rPr>
            </w:pPr>
            <w:r>
              <w:rPr>
                <w:b/>
                <w:sz w:val="28"/>
              </w:rPr>
              <w:t>29.01.2019</w:t>
            </w:r>
          </w:p>
          <w:p w:rsidR="007300A9" w:rsidRDefault="007300A9" w:rsidP="00C45197">
            <w:pPr>
              <w:jc w:val="center"/>
              <w:rPr>
                <w:b/>
                <w:sz w:val="28"/>
              </w:rPr>
            </w:pPr>
          </w:p>
        </w:tc>
        <w:tc>
          <w:tcPr>
            <w:tcW w:w="213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7300A9" w:rsidRDefault="007300A9" w:rsidP="00C45197">
            <w:pPr>
              <w:jc w:val="center"/>
            </w:pPr>
            <w:r>
              <w:rPr>
                <w:b/>
                <w:sz w:val="28"/>
              </w:rPr>
              <w:t>11 am to 3 pm</w:t>
            </w:r>
          </w:p>
        </w:tc>
      </w:tr>
    </w:tbl>
    <w:p w:rsidR="007300A9" w:rsidRDefault="007300A9" w:rsidP="007300A9">
      <w:pPr>
        <w:tabs>
          <w:tab w:val="left" w:pos="2970"/>
        </w:tabs>
        <w:rPr>
          <w:b/>
          <w:color w:val="FFFFFF" w:themeColor="background1"/>
          <w:sz w:val="2"/>
        </w:rPr>
      </w:pPr>
    </w:p>
    <w:p w:rsidR="007300A9" w:rsidRDefault="007300A9" w:rsidP="007300A9">
      <w:pPr>
        <w:rPr>
          <w:b/>
          <w:color w:val="FFFFFF" w:themeColor="background1"/>
          <w:sz w:val="28"/>
        </w:rPr>
      </w:pPr>
    </w:p>
    <w:p w:rsidR="007300A9" w:rsidRPr="00355FF7" w:rsidRDefault="007300A9" w:rsidP="001017A9">
      <w:pPr>
        <w:jc w:val="center"/>
        <w:rPr>
          <w:rFonts w:ascii="Times New Roman" w:hAnsi="Times New Roman" w:cs="Times New Roman"/>
          <w:b/>
          <w:sz w:val="28"/>
          <w:szCs w:val="28"/>
        </w:rPr>
      </w:pPr>
      <w:r w:rsidRPr="00355FF7">
        <w:rPr>
          <w:rFonts w:ascii="Times New Roman" w:hAnsi="Times New Roman" w:cs="Times New Roman"/>
          <w:b/>
          <w:sz w:val="28"/>
          <w:szCs w:val="28"/>
        </w:rPr>
        <w:t>Venue:  “</w:t>
      </w:r>
      <w:proofErr w:type="spellStart"/>
      <w:r w:rsidRPr="00355FF7">
        <w:rPr>
          <w:rFonts w:ascii="Times New Roman" w:hAnsi="Times New Roman" w:cs="Times New Roman"/>
          <w:b/>
          <w:sz w:val="28"/>
          <w:szCs w:val="28"/>
        </w:rPr>
        <w:t>Vidyasagar</w:t>
      </w:r>
      <w:proofErr w:type="spellEnd"/>
      <w:r w:rsidRPr="00355FF7">
        <w:rPr>
          <w:rFonts w:ascii="Times New Roman" w:hAnsi="Times New Roman" w:cs="Times New Roman"/>
          <w:b/>
          <w:sz w:val="28"/>
          <w:szCs w:val="28"/>
        </w:rPr>
        <w:t xml:space="preserve"> </w:t>
      </w:r>
      <w:proofErr w:type="spellStart"/>
      <w:r w:rsidRPr="00355FF7">
        <w:rPr>
          <w:rFonts w:ascii="Times New Roman" w:hAnsi="Times New Roman" w:cs="Times New Roman"/>
          <w:b/>
          <w:sz w:val="28"/>
          <w:szCs w:val="28"/>
        </w:rPr>
        <w:t>Bhavan</w:t>
      </w:r>
      <w:proofErr w:type="spellEnd"/>
      <w:r w:rsidRPr="00355FF7">
        <w:rPr>
          <w:rFonts w:ascii="Times New Roman" w:hAnsi="Times New Roman" w:cs="Times New Roman"/>
          <w:b/>
          <w:sz w:val="28"/>
          <w:szCs w:val="28"/>
        </w:rPr>
        <w:t>”, DDE, B.U.</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Golapbag</w:t>
      </w:r>
      <w:proofErr w:type="spellEnd"/>
      <w:proofErr w:type="gramStart"/>
      <w:r>
        <w:rPr>
          <w:rFonts w:ascii="Times New Roman" w:hAnsi="Times New Roman" w:cs="Times New Roman"/>
          <w:b/>
          <w:sz w:val="28"/>
          <w:szCs w:val="28"/>
        </w:rPr>
        <w:t xml:space="preserve">,  </w:t>
      </w:r>
      <w:proofErr w:type="spellStart"/>
      <w:r w:rsidRPr="00355FF7">
        <w:rPr>
          <w:rFonts w:ascii="Times New Roman" w:hAnsi="Times New Roman" w:cs="Times New Roman"/>
          <w:b/>
          <w:sz w:val="28"/>
          <w:szCs w:val="28"/>
        </w:rPr>
        <w:t>Purba</w:t>
      </w:r>
      <w:proofErr w:type="spellEnd"/>
      <w:proofErr w:type="gramEnd"/>
      <w:r w:rsidRPr="00355FF7">
        <w:rPr>
          <w:rFonts w:ascii="Times New Roman" w:hAnsi="Times New Roman" w:cs="Times New Roman"/>
          <w:b/>
          <w:sz w:val="28"/>
          <w:szCs w:val="28"/>
        </w:rPr>
        <w:t xml:space="preserve"> </w:t>
      </w:r>
      <w:proofErr w:type="spellStart"/>
      <w:r w:rsidRPr="00355FF7">
        <w:rPr>
          <w:rFonts w:ascii="Times New Roman" w:hAnsi="Times New Roman" w:cs="Times New Roman"/>
          <w:b/>
          <w:sz w:val="28"/>
          <w:szCs w:val="28"/>
        </w:rPr>
        <w:t>Bardhaman</w:t>
      </w:r>
      <w:proofErr w:type="spellEnd"/>
    </w:p>
    <w:p w:rsidR="007300A9" w:rsidRDefault="007300A9" w:rsidP="007300A9">
      <w:pPr>
        <w:widowControl w:val="0"/>
        <w:overflowPunct w:val="0"/>
        <w:autoSpaceDE w:val="0"/>
        <w:autoSpaceDN w:val="0"/>
        <w:adjustRightInd w:val="0"/>
        <w:spacing w:after="0" w:line="360" w:lineRule="auto"/>
        <w:ind w:left="460" w:right="20"/>
        <w:jc w:val="both"/>
        <w:rPr>
          <w:rFonts w:ascii="Calibri" w:hAnsi="Calibri" w:cs="Calibri"/>
          <w:sz w:val="28"/>
          <w:szCs w:val="28"/>
        </w:rPr>
      </w:pPr>
    </w:p>
    <w:p w:rsidR="00026A8C" w:rsidRPr="0010099D" w:rsidRDefault="00026A8C" w:rsidP="00026A8C">
      <w:pPr>
        <w:widowControl w:val="0"/>
        <w:numPr>
          <w:ilvl w:val="0"/>
          <w:numId w:val="1"/>
        </w:numPr>
        <w:tabs>
          <w:tab w:val="clear" w:pos="1637"/>
          <w:tab w:val="num" w:pos="460"/>
        </w:tabs>
        <w:overflowPunct w:val="0"/>
        <w:autoSpaceDE w:val="0"/>
        <w:autoSpaceDN w:val="0"/>
        <w:adjustRightInd w:val="0"/>
        <w:spacing w:after="0" w:line="360" w:lineRule="auto"/>
        <w:ind w:left="460" w:hanging="434"/>
        <w:jc w:val="both"/>
        <w:rPr>
          <w:rFonts w:ascii="Calibri" w:hAnsi="Calibri" w:cs="Calibri"/>
          <w:sz w:val="28"/>
          <w:szCs w:val="28"/>
        </w:rPr>
      </w:pPr>
      <w:r>
        <w:rPr>
          <w:rFonts w:ascii="Calibri" w:hAnsi="Calibri" w:cs="Calibri"/>
          <w:sz w:val="28"/>
          <w:szCs w:val="28"/>
        </w:rPr>
        <w:t>During verification</w:t>
      </w:r>
      <w:r w:rsidR="00A02AEF">
        <w:rPr>
          <w:rFonts w:ascii="Calibri" w:hAnsi="Calibri" w:cs="Calibri"/>
          <w:sz w:val="28"/>
          <w:szCs w:val="28"/>
        </w:rPr>
        <w:t>,</w:t>
      </w:r>
      <w:r>
        <w:rPr>
          <w:rFonts w:ascii="Calibri" w:hAnsi="Calibri" w:cs="Calibri"/>
          <w:sz w:val="28"/>
          <w:szCs w:val="28"/>
        </w:rPr>
        <w:t xml:space="preserve"> the candidates must produce the following documents in </w:t>
      </w:r>
      <w:r w:rsidRPr="00C767AE">
        <w:rPr>
          <w:rFonts w:ascii="Calibri" w:hAnsi="Calibri" w:cs="Calibri"/>
          <w:b/>
          <w:sz w:val="28"/>
          <w:szCs w:val="28"/>
        </w:rPr>
        <w:t xml:space="preserve">original </w:t>
      </w:r>
      <w:r>
        <w:rPr>
          <w:rFonts w:ascii="Calibri" w:hAnsi="Calibri" w:cs="Calibri"/>
          <w:b/>
          <w:sz w:val="28"/>
          <w:szCs w:val="28"/>
        </w:rPr>
        <w:t>along with</w:t>
      </w:r>
      <w:r w:rsidRPr="00C767AE">
        <w:rPr>
          <w:rFonts w:ascii="Calibri" w:hAnsi="Calibri" w:cs="Calibri"/>
          <w:b/>
          <w:sz w:val="28"/>
          <w:szCs w:val="28"/>
        </w:rPr>
        <w:t xml:space="preserve"> photocopies</w:t>
      </w:r>
      <w:r>
        <w:rPr>
          <w:rFonts w:ascii="Calibri" w:hAnsi="Calibri" w:cs="Calibri"/>
          <w:sz w:val="28"/>
          <w:szCs w:val="28"/>
        </w:rPr>
        <w:t xml:space="preserve"> (Xerox): </w:t>
      </w:r>
    </w:p>
    <w:p w:rsidR="00026A8C"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Application Form</w:t>
      </w:r>
    </w:p>
    <w:p w:rsidR="00026A8C"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 xml:space="preserve">Bank </w:t>
      </w:r>
      <w:proofErr w:type="spellStart"/>
      <w:r>
        <w:rPr>
          <w:rFonts w:ascii="Calibri" w:hAnsi="Calibri" w:cs="Calibri"/>
          <w:sz w:val="28"/>
          <w:szCs w:val="28"/>
        </w:rPr>
        <w:t>Challan</w:t>
      </w:r>
      <w:proofErr w:type="spellEnd"/>
      <w:r>
        <w:rPr>
          <w:rFonts w:ascii="Calibri" w:hAnsi="Calibri" w:cs="Calibri"/>
          <w:sz w:val="28"/>
          <w:szCs w:val="28"/>
        </w:rPr>
        <w:t xml:space="preserve"> – University Copy</w:t>
      </w:r>
      <w:r w:rsidR="00A02AEF">
        <w:rPr>
          <w:rFonts w:ascii="Calibri" w:hAnsi="Calibri" w:cs="Calibri"/>
          <w:sz w:val="28"/>
          <w:szCs w:val="28"/>
        </w:rPr>
        <w:t xml:space="preserve"> &amp; Student Copy</w:t>
      </w:r>
      <w:r>
        <w:rPr>
          <w:rFonts w:ascii="Calibri" w:hAnsi="Calibri" w:cs="Calibri"/>
          <w:sz w:val="28"/>
          <w:szCs w:val="28"/>
        </w:rPr>
        <w:t xml:space="preserve"> (Both Registration &amp; Admission).</w:t>
      </w:r>
    </w:p>
    <w:p w:rsidR="00026A8C" w:rsidRPr="006D4DE1"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Admit Card of S.F. or equivalent examination.</w:t>
      </w:r>
    </w:p>
    <w:p w:rsidR="00026A8C" w:rsidRPr="006D4DE1"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Mark sheet of S.F. or equivalent examination.</w:t>
      </w:r>
    </w:p>
    <w:p w:rsidR="00026A8C" w:rsidRPr="006D4DE1"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Mark sheet of H.S. or equivalent examination.</w:t>
      </w:r>
    </w:p>
    <w:p w:rsidR="00026A8C"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Mark sheet of UG examination.</w:t>
      </w:r>
    </w:p>
    <w:p w:rsidR="00026A8C"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Mark sheet of PG examination (as the case may be).</w:t>
      </w:r>
    </w:p>
    <w:p w:rsidR="00026A8C"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Certificate of MPhil/PhD.</w:t>
      </w:r>
    </w:p>
    <w:p w:rsidR="00026A8C"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Mark sheet and Certificate of NCTE Recognised Programme.</w:t>
      </w:r>
    </w:p>
    <w:p w:rsidR="00026A8C" w:rsidRPr="006D4DE1"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B.U. Registration Certificate (applicable for BU students).</w:t>
      </w:r>
    </w:p>
    <w:p w:rsidR="00026A8C"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Caste certificate /PWD certificate.</w:t>
      </w:r>
    </w:p>
    <w:p w:rsidR="00026A8C" w:rsidRPr="00C767AE" w:rsidRDefault="00026A8C" w:rsidP="00026A8C">
      <w:pPr>
        <w:widowControl w:val="0"/>
        <w:numPr>
          <w:ilvl w:val="1"/>
          <w:numId w:val="1"/>
        </w:numPr>
        <w:overflowPunct w:val="0"/>
        <w:autoSpaceDE w:val="0"/>
        <w:autoSpaceDN w:val="0"/>
        <w:adjustRightInd w:val="0"/>
        <w:spacing w:after="0" w:line="360" w:lineRule="auto"/>
        <w:ind w:left="1460" w:hanging="353"/>
        <w:jc w:val="both"/>
        <w:rPr>
          <w:rFonts w:ascii="Calibri" w:hAnsi="Calibri" w:cs="Calibri"/>
          <w:sz w:val="28"/>
          <w:szCs w:val="28"/>
        </w:rPr>
      </w:pPr>
      <w:r>
        <w:rPr>
          <w:rFonts w:ascii="Calibri" w:hAnsi="Calibri" w:cs="Calibri"/>
          <w:sz w:val="28"/>
          <w:szCs w:val="28"/>
        </w:rPr>
        <w:t xml:space="preserve">Joining Letter and </w:t>
      </w:r>
      <w:r w:rsidR="00A02AEF">
        <w:rPr>
          <w:rFonts w:ascii="Calibri" w:hAnsi="Calibri" w:cs="Calibri"/>
          <w:sz w:val="28"/>
          <w:szCs w:val="28"/>
        </w:rPr>
        <w:t xml:space="preserve">Teaching </w:t>
      </w:r>
      <w:r>
        <w:rPr>
          <w:rFonts w:ascii="Calibri" w:hAnsi="Calibri" w:cs="Calibri"/>
          <w:sz w:val="28"/>
          <w:szCs w:val="28"/>
        </w:rPr>
        <w:t>Experience Certificate</w:t>
      </w:r>
      <w:r w:rsidR="00A02AEF">
        <w:rPr>
          <w:rFonts w:ascii="Calibri" w:hAnsi="Calibri" w:cs="Calibri"/>
          <w:sz w:val="28"/>
          <w:szCs w:val="28"/>
        </w:rPr>
        <w:t xml:space="preserve"> (for In-Service candidates)</w:t>
      </w:r>
      <w:r>
        <w:rPr>
          <w:rFonts w:ascii="Calibri" w:hAnsi="Calibri" w:cs="Calibri"/>
          <w:sz w:val="28"/>
          <w:szCs w:val="28"/>
        </w:rPr>
        <w:t xml:space="preserve">.  </w:t>
      </w:r>
    </w:p>
    <w:p w:rsidR="00026A8C" w:rsidRDefault="00026A8C" w:rsidP="00026A8C">
      <w:pPr>
        <w:widowControl w:val="0"/>
        <w:overflowPunct w:val="0"/>
        <w:autoSpaceDE w:val="0"/>
        <w:autoSpaceDN w:val="0"/>
        <w:adjustRightInd w:val="0"/>
        <w:spacing w:after="0" w:line="225" w:lineRule="auto"/>
        <w:ind w:right="20"/>
        <w:jc w:val="both"/>
        <w:rPr>
          <w:rFonts w:ascii="Calibri" w:hAnsi="Calibri" w:cs="Calibri"/>
          <w:sz w:val="28"/>
          <w:szCs w:val="28"/>
        </w:rPr>
      </w:pPr>
    </w:p>
    <w:p w:rsidR="00026A8C" w:rsidRPr="000E25CB" w:rsidRDefault="00026A8C" w:rsidP="00026A8C">
      <w:pPr>
        <w:widowControl w:val="0"/>
        <w:numPr>
          <w:ilvl w:val="0"/>
          <w:numId w:val="1"/>
        </w:numPr>
        <w:tabs>
          <w:tab w:val="num" w:pos="460"/>
        </w:tabs>
        <w:overflowPunct w:val="0"/>
        <w:autoSpaceDE w:val="0"/>
        <w:autoSpaceDN w:val="0"/>
        <w:adjustRightInd w:val="0"/>
        <w:spacing w:after="0" w:line="360" w:lineRule="auto"/>
        <w:ind w:left="460" w:right="20" w:hanging="434"/>
        <w:jc w:val="both"/>
        <w:rPr>
          <w:rFonts w:ascii="Calibri" w:hAnsi="Calibri" w:cs="Calibri"/>
          <w:sz w:val="28"/>
          <w:szCs w:val="28"/>
        </w:rPr>
      </w:pPr>
      <w:r>
        <w:rPr>
          <w:rFonts w:ascii="Calibri" w:hAnsi="Calibri" w:cs="Calibri"/>
          <w:sz w:val="28"/>
          <w:szCs w:val="28"/>
        </w:rPr>
        <w:t>Admission will be finalised after the verification of original documents and depositing the requisite Course Fees along with above mentioned documents.</w:t>
      </w:r>
    </w:p>
    <w:p w:rsidR="00026A8C" w:rsidRPr="000E25CB" w:rsidRDefault="00026A8C" w:rsidP="00026A8C">
      <w:pPr>
        <w:rPr>
          <w:rFonts w:cstheme="minorHAnsi"/>
          <w:b/>
          <w:sz w:val="28"/>
          <w:szCs w:val="28"/>
        </w:rPr>
      </w:pPr>
      <w:r>
        <w:rPr>
          <w:rFonts w:cstheme="minorHAnsi"/>
          <w:b/>
          <w:sz w:val="28"/>
          <w:szCs w:val="28"/>
        </w:rPr>
        <w:t>6</w:t>
      </w:r>
      <w:r w:rsidRPr="000E25CB">
        <w:rPr>
          <w:rFonts w:cstheme="minorHAnsi"/>
          <w:b/>
          <w:sz w:val="28"/>
          <w:szCs w:val="28"/>
        </w:rPr>
        <w:t>.   Migration and Registration of Students from other universities:</w:t>
      </w:r>
    </w:p>
    <w:p w:rsidR="00026A8C" w:rsidRPr="00CB3BA0" w:rsidRDefault="00026A8C" w:rsidP="00026A8C">
      <w:pPr>
        <w:jc w:val="both"/>
        <w:rPr>
          <w:rFonts w:cstheme="minorHAnsi"/>
          <w:sz w:val="28"/>
          <w:szCs w:val="28"/>
          <w:shd w:val="clear" w:color="auto" w:fill="FFFFFF"/>
          <w:lang w:val="en-GB" w:bidi="he-IL"/>
        </w:rPr>
      </w:pPr>
      <w:r w:rsidRPr="00CB3BA0">
        <w:rPr>
          <w:rFonts w:cstheme="minorHAnsi"/>
          <w:sz w:val="28"/>
          <w:szCs w:val="28"/>
        </w:rPr>
        <w:t>Students of</w:t>
      </w:r>
      <w:r>
        <w:rPr>
          <w:rFonts w:cstheme="minorHAnsi"/>
          <w:sz w:val="28"/>
          <w:szCs w:val="28"/>
        </w:rPr>
        <w:t xml:space="preserve"> </w:t>
      </w:r>
      <w:r w:rsidRPr="00CB3BA0">
        <w:rPr>
          <w:rFonts w:cstheme="minorHAnsi"/>
          <w:sz w:val="28"/>
          <w:szCs w:val="28"/>
        </w:rPr>
        <w:t>other universities seeki</w:t>
      </w:r>
      <w:r>
        <w:rPr>
          <w:rFonts w:cstheme="minorHAnsi"/>
          <w:sz w:val="28"/>
          <w:szCs w:val="28"/>
        </w:rPr>
        <w:t xml:space="preserve">ng admission in </w:t>
      </w:r>
      <w:r w:rsidR="00A02AEF">
        <w:rPr>
          <w:rFonts w:cstheme="minorHAnsi"/>
          <w:sz w:val="28"/>
          <w:szCs w:val="28"/>
        </w:rPr>
        <w:t xml:space="preserve">to </w:t>
      </w:r>
      <w:r w:rsidRPr="00A02AEF">
        <w:rPr>
          <w:rFonts w:cstheme="minorHAnsi"/>
          <w:b/>
          <w:bCs/>
          <w:sz w:val="28"/>
          <w:szCs w:val="28"/>
        </w:rPr>
        <w:t>B.Ed.</w:t>
      </w:r>
      <w:r w:rsidRPr="00CB3BA0">
        <w:rPr>
          <w:rFonts w:cstheme="minorHAnsi"/>
          <w:sz w:val="28"/>
          <w:szCs w:val="28"/>
        </w:rPr>
        <w:t xml:space="preserve"> </w:t>
      </w:r>
      <w:r>
        <w:rPr>
          <w:rFonts w:cstheme="minorHAnsi"/>
          <w:sz w:val="28"/>
          <w:szCs w:val="28"/>
        </w:rPr>
        <w:t>c</w:t>
      </w:r>
      <w:r w:rsidRPr="00CB3BA0">
        <w:rPr>
          <w:rFonts w:cstheme="minorHAnsi"/>
          <w:sz w:val="28"/>
          <w:szCs w:val="28"/>
        </w:rPr>
        <w:t xml:space="preserve">ourses must get themselves registered under this University </w:t>
      </w:r>
      <w:r w:rsidR="00581EF4">
        <w:rPr>
          <w:rFonts w:cstheme="minorHAnsi"/>
          <w:b/>
          <w:sz w:val="28"/>
          <w:szCs w:val="28"/>
        </w:rPr>
        <w:t>b</w:t>
      </w:r>
      <w:r>
        <w:rPr>
          <w:rFonts w:cstheme="minorHAnsi"/>
          <w:b/>
          <w:sz w:val="28"/>
          <w:szCs w:val="28"/>
        </w:rPr>
        <w:t>y</w:t>
      </w:r>
      <w:r w:rsidRPr="00AE57EB">
        <w:rPr>
          <w:rFonts w:cstheme="minorHAnsi"/>
          <w:b/>
          <w:sz w:val="28"/>
          <w:szCs w:val="28"/>
        </w:rPr>
        <w:t xml:space="preserve"> February</w:t>
      </w:r>
      <w:r>
        <w:rPr>
          <w:rFonts w:cstheme="minorHAnsi"/>
          <w:b/>
          <w:sz w:val="28"/>
          <w:szCs w:val="28"/>
        </w:rPr>
        <w:t>, 2019.</w:t>
      </w:r>
      <w:r w:rsidRPr="00CB3BA0">
        <w:rPr>
          <w:rFonts w:cstheme="minorHAnsi"/>
          <w:sz w:val="28"/>
          <w:szCs w:val="28"/>
        </w:rPr>
        <w:t xml:space="preserve"> at the latest, failing which their admission is liable to be cancelled. After obtaining the Enrolment Number from the </w:t>
      </w:r>
      <w:r w:rsidRPr="00CB3BA0">
        <w:rPr>
          <w:rFonts w:cstheme="minorHAnsi"/>
          <w:sz w:val="28"/>
          <w:szCs w:val="28"/>
          <w:shd w:val="clear" w:color="auto" w:fill="F1EEF0"/>
          <w:lang w:val="en-GB" w:bidi="he-IL"/>
        </w:rPr>
        <w:t>D</w:t>
      </w:r>
      <w:r w:rsidRPr="00CB3BA0">
        <w:rPr>
          <w:rFonts w:cstheme="minorHAnsi"/>
          <w:sz w:val="28"/>
          <w:szCs w:val="28"/>
          <w:shd w:val="clear" w:color="auto" w:fill="FFFFFF"/>
          <w:lang w:val="en-GB" w:bidi="he-IL"/>
        </w:rPr>
        <w:t xml:space="preserve">irectorate they will also be required to submit application, through prescribed form (one for Inward Migration and the </w:t>
      </w:r>
      <w:r>
        <w:rPr>
          <w:rFonts w:cstheme="minorHAnsi"/>
          <w:sz w:val="28"/>
          <w:szCs w:val="28"/>
          <w:shd w:val="clear" w:color="auto" w:fill="FFFFFF"/>
          <w:lang w:val="en-GB" w:bidi="he-IL"/>
        </w:rPr>
        <w:t>o</w:t>
      </w:r>
      <w:r w:rsidRPr="00CB3BA0">
        <w:rPr>
          <w:rFonts w:cstheme="minorHAnsi"/>
          <w:sz w:val="28"/>
          <w:szCs w:val="28"/>
          <w:shd w:val="clear" w:color="auto" w:fill="F1EEF0"/>
          <w:lang w:val="en-GB" w:bidi="he-IL"/>
        </w:rPr>
        <w:t>t</w:t>
      </w:r>
      <w:r w:rsidRPr="00CB3BA0">
        <w:rPr>
          <w:rFonts w:cstheme="minorHAnsi"/>
          <w:sz w:val="28"/>
          <w:szCs w:val="28"/>
          <w:shd w:val="clear" w:color="auto" w:fill="FFFFFF"/>
          <w:lang w:val="en-GB" w:bidi="he-IL"/>
        </w:rPr>
        <w:t xml:space="preserve">her for regular Registration) </w:t>
      </w:r>
      <w:r w:rsidR="00581EF4">
        <w:rPr>
          <w:rFonts w:cstheme="minorHAnsi"/>
          <w:sz w:val="28"/>
          <w:szCs w:val="28"/>
          <w:shd w:val="clear" w:color="auto" w:fill="FFFFFF"/>
          <w:lang w:val="en-GB" w:bidi="he-IL"/>
        </w:rPr>
        <w:t>, to be downloaded from this</w:t>
      </w:r>
      <w:r w:rsidRPr="00CB3BA0">
        <w:rPr>
          <w:rFonts w:cstheme="minorHAnsi"/>
          <w:sz w:val="28"/>
          <w:szCs w:val="28"/>
          <w:shd w:val="clear" w:color="auto" w:fill="FFFFFF"/>
          <w:lang w:val="en-GB" w:bidi="he-IL"/>
        </w:rPr>
        <w:t xml:space="preserve"> Directorate Website for registration along with self-signed d</w:t>
      </w:r>
      <w:r w:rsidRPr="00CB3BA0">
        <w:rPr>
          <w:rFonts w:cstheme="minorHAnsi"/>
          <w:sz w:val="28"/>
          <w:szCs w:val="28"/>
          <w:shd w:val="clear" w:color="auto" w:fill="F1EEF0"/>
          <w:lang w:val="en-GB" w:bidi="he-IL"/>
        </w:rPr>
        <w:t>o</w:t>
      </w:r>
      <w:r>
        <w:rPr>
          <w:rFonts w:cstheme="minorHAnsi"/>
          <w:sz w:val="28"/>
          <w:szCs w:val="28"/>
          <w:shd w:val="clear" w:color="auto" w:fill="FFFFFF"/>
          <w:lang w:val="en-GB" w:bidi="he-IL"/>
        </w:rPr>
        <w:t>cuments l</w:t>
      </w:r>
      <w:r w:rsidRPr="00CB3BA0">
        <w:rPr>
          <w:rFonts w:cstheme="minorHAnsi"/>
          <w:sz w:val="28"/>
          <w:szCs w:val="28"/>
          <w:shd w:val="clear" w:color="auto" w:fill="FFFFFF"/>
          <w:lang w:val="en-GB" w:bidi="he-IL"/>
        </w:rPr>
        <w:t xml:space="preserve">ike – </w:t>
      </w:r>
    </w:p>
    <w:p w:rsidR="00026A8C" w:rsidRPr="00CB3BA0" w:rsidRDefault="00026A8C" w:rsidP="00026A8C">
      <w:pPr>
        <w:pStyle w:val="ListParagraph"/>
        <w:numPr>
          <w:ilvl w:val="0"/>
          <w:numId w:val="4"/>
        </w:numPr>
        <w:spacing w:after="0" w:line="240" w:lineRule="auto"/>
        <w:jc w:val="both"/>
        <w:rPr>
          <w:rFonts w:cstheme="minorHAnsi"/>
          <w:sz w:val="28"/>
          <w:szCs w:val="28"/>
          <w:shd w:val="clear" w:color="auto" w:fill="FFFFFF"/>
          <w:lang w:val="en-GB" w:bidi="he-IL"/>
        </w:rPr>
      </w:pPr>
      <w:r>
        <w:rPr>
          <w:rFonts w:cstheme="minorHAnsi"/>
          <w:sz w:val="28"/>
          <w:szCs w:val="28"/>
          <w:shd w:val="clear" w:color="auto" w:fill="FFFFFF"/>
          <w:lang w:val="en-GB" w:bidi="he-IL"/>
        </w:rPr>
        <w:t>P</w:t>
      </w:r>
      <w:r w:rsidRPr="00CB3BA0">
        <w:rPr>
          <w:rFonts w:cstheme="minorHAnsi"/>
          <w:sz w:val="28"/>
          <w:szCs w:val="28"/>
          <w:shd w:val="clear" w:color="auto" w:fill="FFFFFF"/>
          <w:lang w:val="en-GB" w:bidi="he-IL"/>
        </w:rPr>
        <w:t>hotocopy of</w:t>
      </w:r>
      <w:r>
        <w:rPr>
          <w:rFonts w:cstheme="minorHAnsi"/>
          <w:sz w:val="28"/>
          <w:szCs w:val="28"/>
          <w:shd w:val="clear" w:color="auto" w:fill="FFFFFF"/>
          <w:lang w:val="en-GB" w:bidi="he-IL"/>
        </w:rPr>
        <w:t xml:space="preserve"> </w:t>
      </w:r>
      <w:r w:rsidRPr="00CB3BA0">
        <w:rPr>
          <w:rFonts w:cstheme="minorHAnsi"/>
          <w:sz w:val="28"/>
          <w:szCs w:val="28"/>
          <w:shd w:val="clear" w:color="auto" w:fill="FFFFFF"/>
          <w:lang w:val="en-GB" w:bidi="he-IL"/>
        </w:rPr>
        <w:t>the Mark sheet of</w:t>
      </w:r>
      <w:r>
        <w:rPr>
          <w:rFonts w:cstheme="minorHAnsi"/>
          <w:sz w:val="28"/>
          <w:szCs w:val="28"/>
          <w:shd w:val="clear" w:color="auto" w:fill="FFFFFF"/>
          <w:lang w:val="en-GB" w:bidi="he-IL"/>
        </w:rPr>
        <w:t xml:space="preserve"> </w:t>
      </w:r>
      <w:r w:rsidRPr="00CB3BA0">
        <w:rPr>
          <w:rFonts w:cstheme="minorHAnsi"/>
          <w:sz w:val="28"/>
          <w:szCs w:val="28"/>
          <w:shd w:val="clear" w:color="auto" w:fill="FFFFFF"/>
          <w:lang w:val="en-GB" w:bidi="he-IL"/>
        </w:rPr>
        <w:t>the last examination passed i.e., B.A</w:t>
      </w:r>
      <w:proofErr w:type="gramStart"/>
      <w:r w:rsidRPr="00CB3BA0">
        <w:rPr>
          <w:rFonts w:cstheme="minorHAnsi"/>
          <w:sz w:val="28"/>
          <w:szCs w:val="28"/>
          <w:shd w:val="clear" w:color="auto" w:fill="FFFFFF"/>
          <w:lang w:val="en-GB" w:bidi="he-IL"/>
        </w:rPr>
        <w:t>./</w:t>
      </w:r>
      <w:proofErr w:type="gramEnd"/>
      <w:r w:rsidRPr="00CB3BA0">
        <w:rPr>
          <w:rFonts w:cstheme="minorHAnsi"/>
          <w:sz w:val="28"/>
          <w:szCs w:val="28"/>
          <w:shd w:val="clear" w:color="auto" w:fill="FFFFFF"/>
          <w:lang w:val="en-GB" w:bidi="he-IL"/>
        </w:rPr>
        <w:t>B.Sc. /B.Com. / Bridge course/M.A.</w:t>
      </w:r>
      <w:r>
        <w:rPr>
          <w:rFonts w:cstheme="minorHAnsi"/>
          <w:sz w:val="28"/>
          <w:szCs w:val="28"/>
          <w:shd w:val="clear" w:color="auto" w:fill="FFFFFF"/>
          <w:lang w:val="en-GB" w:bidi="he-IL"/>
        </w:rPr>
        <w:t xml:space="preserve"> </w:t>
      </w:r>
      <w:r w:rsidRPr="00CB3BA0">
        <w:rPr>
          <w:rFonts w:cstheme="minorHAnsi"/>
          <w:sz w:val="28"/>
          <w:szCs w:val="28"/>
          <w:shd w:val="clear" w:color="auto" w:fill="FFFFFF"/>
          <w:lang w:val="en-GB" w:bidi="he-IL"/>
        </w:rPr>
        <w:t>etc. (as the case may be),</w:t>
      </w:r>
    </w:p>
    <w:p w:rsidR="00026A8C" w:rsidRPr="00CB3BA0" w:rsidRDefault="00026A8C" w:rsidP="00026A8C">
      <w:pPr>
        <w:pStyle w:val="Style"/>
        <w:numPr>
          <w:ilvl w:val="0"/>
          <w:numId w:val="4"/>
        </w:numPr>
        <w:shd w:val="clear" w:color="auto" w:fill="FFFFFF"/>
        <w:spacing w:line="292" w:lineRule="exact"/>
        <w:ind w:right="1329"/>
        <w:rPr>
          <w:rFonts w:asciiTheme="minorHAnsi" w:hAnsiTheme="minorHAnsi" w:cstheme="minorHAnsi"/>
          <w:sz w:val="28"/>
          <w:szCs w:val="28"/>
          <w:shd w:val="clear" w:color="auto" w:fill="FFFFFF"/>
          <w:lang w:val="en-GB" w:bidi="he-IL"/>
        </w:rPr>
      </w:pPr>
      <w:r w:rsidRPr="00CB3BA0">
        <w:rPr>
          <w:rFonts w:asciiTheme="minorHAnsi" w:hAnsiTheme="minorHAnsi" w:cstheme="minorHAnsi"/>
          <w:sz w:val="28"/>
          <w:szCs w:val="28"/>
          <w:shd w:val="clear" w:color="auto" w:fill="FFFFFF"/>
          <w:lang w:val="en-GB" w:bidi="he-IL"/>
        </w:rPr>
        <w:t xml:space="preserve"> photocopy of</w:t>
      </w:r>
      <w:r>
        <w:rPr>
          <w:rFonts w:asciiTheme="minorHAnsi" w:hAnsiTheme="minorHAnsi" w:cstheme="minorHAnsi"/>
          <w:sz w:val="28"/>
          <w:szCs w:val="28"/>
          <w:shd w:val="clear" w:color="auto" w:fill="FFFFFF"/>
          <w:lang w:val="en-GB" w:bidi="he-IL"/>
        </w:rPr>
        <w:t xml:space="preserve"> </w:t>
      </w:r>
      <w:r w:rsidRPr="00CB3BA0">
        <w:rPr>
          <w:rFonts w:asciiTheme="minorHAnsi" w:hAnsiTheme="minorHAnsi" w:cstheme="minorHAnsi"/>
          <w:sz w:val="28"/>
          <w:szCs w:val="28"/>
          <w:shd w:val="clear" w:color="auto" w:fill="FFFFFF"/>
          <w:lang w:val="en-GB" w:bidi="he-IL"/>
        </w:rPr>
        <w:t>the</w:t>
      </w:r>
      <w:r>
        <w:rPr>
          <w:rFonts w:asciiTheme="minorHAnsi" w:hAnsiTheme="minorHAnsi" w:cstheme="minorHAnsi"/>
          <w:sz w:val="28"/>
          <w:szCs w:val="28"/>
          <w:shd w:val="clear" w:color="auto" w:fill="FFFFFF"/>
          <w:lang w:val="en-GB" w:bidi="he-IL"/>
        </w:rPr>
        <w:t xml:space="preserve"> </w:t>
      </w:r>
      <w:r w:rsidRPr="00CB3BA0">
        <w:rPr>
          <w:rFonts w:asciiTheme="minorHAnsi" w:hAnsiTheme="minorHAnsi" w:cstheme="minorHAnsi"/>
          <w:sz w:val="28"/>
          <w:szCs w:val="28"/>
          <w:shd w:val="clear" w:color="auto" w:fill="FFFFFF"/>
          <w:lang w:val="en-GB" w:bidi="he-IL"/>
        </w:rPr>
        <w:t xml:space="preserve">Admit Card of </w:t>
      </w:r>
      <w:proofErr w:type="spellStart"/>
      <w:r w:rsidRPr="00CB3BA0">
        <w:rPr>
          <w:rFonts w:asciiTheme="minorHAnsi" w:hAnsiTheme="minorHAnsi" w:cstheme="minorHAnsi"/>
          <w:sz w:val="28"/>
          <w:szCs w:val="28"/>
          <w:shd w:val="clear" w:color="auto" w:fill="FFFFFF"/>
          <w:lang w:val="en-GB" w:bidi="he-IL"/>
        </w:rPr>
        <w:t>Madhyamik</w:t>
      </w:r>
      <w:proofErr w:type="spellEnd"/>
      <w:r w:rsidRPr="00CB3BA0">
        <w:rPr>
          <w:rFonts w:asciiTheme="minorHAnsi" w:hAnsiTheme="minorHAnsi" w:cstheme="minorHAnsi"/>
          <w:sz w:val="28"/>
          <w:szCs w:val="28"/>
          <w:shd w:val="clear" w:color="auto" w:fill="FFFFFF"/>
          <w:lang w:val="en-GB" w:bidi="he-IL"/>
        </w:rPr>
        <w:t xml:space="preserve">/Secondary </w:t>
      </w:r>
      <w:r>
        <w:rPr>
          <w:rFonts w:asciiTheme="minorHAnsi" w:hAnsiTheme="minorHAnsi" w:cstheme="minorHAnsi"/>
          <w:sz w:val="28"/>
          <w:szCs w:val="28"/>
          <w:shd w:val="clear" w:color="auto" w:fill="FFFFFF"/>
          <w:lang w:val="en-GB" w:bidi="he-IL"/>
        </w:rPr>
        <w:t xml:space="preserve">  </w:t>
      </w:r>
      <w:r w:rsidRPr="00CB3BA0">
        <w:rPr>
          <w:rFonts w:asciiTheme="minorHAnsi" w:hAnsiTheme="minorHAnsi" w:cstheme="minorHAnsi"/>
          <w:sz w:val="28"/>
          <w:szCs w:val="28"/>
          <w:shd w:val="clear" w:color="auto" w:fill="FFFFFF"/>
          <w:lang w:val="en-GB" w:bidi="he-IL"/>
        </w:rPr>
        <w:t xml:space="preserve">Examination, </w:t>
      </w:r>
    </w:p>
    <w:p w:rsidR="00026A8C" w:rsidRPr="00CB3BA0" w:rsidRDefault="00026A8C" w:rsidP="00026A8C">
      <w:pPr>
        <w:pStyle w:val="Style"/>
        <w:numPr>
          <w:ilvl w:val="0"/>
          <w:numId w:val="4"/>
        </w:numPr>
        <w:shd w:val="clear" w:color="auto" w:fill="FFFFFF"/>
        <w:tabs>
          <w:tab w:val="left" w:pos="9072"/>
        </w:tabs>
        <w:spacing w:line="292" w:lineRule="exact"/>
        <w:ind w:right="3030"/>
        <w:rPr>
          <w:rFonts w:asciiTheme="minorHAnsi" w:hAnsiTheme="minorHAnsi" w:cstheme="minorHAnsi"/>
          <w:sz w:val="28"/>
          <w:szCs w:val="28"/>
          <w:shd w:val="clear" w:color="auto" w:fill="FFFFFF"/>
          <w:lang w:val="en-GB" w:bidi="he-IL"/>
        </w:rPr>
      </w:pPr>
      <w:r w:rsidRPr="00CB3BA0">
        <w:rPr>
          <w:rFonts w:asciiTheme="minorHAnsi" w:hAnsiTheme="minorHAnsi" w:cstheme="minorHAnsi"/>
          <w:sz w:val="28"/>
          <w:szCs w:val="28"/>
          <w:shd w:val="clear" w:color="auto" w:fill="FFFFFF"/>
          <w:lang w:val="en-GB" w:bidi="he-IL"/>
        </w:rPr>
        <w:t>photocopy of</w:t>
      </w:r>
      <w:r>
        <w:rPr>
          <w:rFonts w:asciiTheme="minorHAnsi" w:hAnsiTheme="minorHAnsi" w:cstheme="minorHAnsi"/>
          <w:sz w:val="28"/>
          <w:szCs w:val="28"/>
          <w:shd w:val="clear" w:color="auto" w:fill="FFFFFF"/>
          <w:lang w:val="en-GB" w:bidi="he-IL"/>
        </w:rPr>
        <w:t xml:space="preserve"> </w:t>
      </w:r>
      <w:r w:rsidRPr="00CB3BA0">
        <w:rPr>
          <w:rFonts w:asciiTheme="minorHAnsi" w:hAnsiTheme="minorHAnsi" w:cstheme="minorHAnsi"/>
          <w:sz w:val="28"/>
          <w:szCs w:val="28"/>
          <w:shd w:val="clear" w:color="auto" w:fill="FFFFFF"/>
          <w:lang w:val="en-GB" w:bidi="he-IL"/>
        </w:rPr>
        <w:t>the Enrolment Card of the Directorate,</w:t>
      </w:r>
    </w:p>
    <w:p w:rsidR="00026A8C" w:rsidRPr="00A23420" w:rsidRDefault="00026A8C" w:rsidP="00026A8C">
      <w:pPr>
        <w:pStyle w:val="Style"/>
        <w:numPr>
          <w:ilvl w:val="0"/>
          <w:numId w:val="4"/>
        </w:numPr>
        <w:shd w:val="clear" w:color="auto" w:fill="FFFFFF"/>
        <w:tabs>
          <w:tab w:val="left" w:pos="441"/>
          <w:tab w:val="left" w:pos="10128"/>
        </w:tabs>
        <w:spacing w:line="288" w:lineRule="exact"/>
        <w:ind w:right="4"/>
        <w:rPr>
          <w:rFonts w:asciiTheme="minorHAnsi" w:hAnsiTheme="minorHAnsi" w:cstheme="minorHAnsi"/>
          <w:w w:val="114"/>
          <w:sz w:val="28"/>
          <w:szCs w:val="28"/>
          <w:shd w:val="clear" w:color="auto" w:fill="FFFFFF"/>
          <w:lang w:val="en-GB" w:bidi="he-IL"/>
        </w:rPr>
      </w:pPr>
      <w:r w:rsidRPr="00CB3BA0">
        <w:rPr>
          <w:rFonts w:asciiTheme="minorHAnsi" w:hAnsiTheme="minorHAnsi" w:cstheme="minorHAnsi"/>
          <w:sz w:val="28"/>
          <w:szCs w:val="28"/>
          <w:shd w:val="clear" w:color="auto" w:fill="FFFFFF"/>
          <w:lang w:val="en-GB" w:bidi="he-IL"/>
        </w:rPr>
        <w:t xml:space="preserve">a self-signed attested passport size photograph to be affixed on the space provided in the form, </w:t>
      </w:r>
    </w:p>
    <w:p w:rsidR="00026A8C" w:rsidRDefault="00026A8C" w:rsidP="00026A8C">
      <w:pPr>
        <w:pStyle w:val="Style"/>
        <w:numPr>
          <w:ilvl w:val="0"/>
          <w:numId w:val="4"/>
        </w:numPr>
        <w:shd w:val="clear" w:color="auto" w:fill="FFFFFF"/>
        <w:spacing w:line="276" w:lineRule="auto"/>
        <w:ind w:right="4"/>
        <w:jc w:val="both"/>
        <w:rPr>
          <w:rFonts w:asciiTheme="minorHAnsi" w:hAnsiTheme="minorHAnsi" w:cstheme="minorHAnsi"/>
          <w:sz w:val="28"/>
          <w:szCs w:val="28"/>
          <w:shd w:val="clear" w:color="auto" w:fill="FFFFFF"/>
          <w:lang w:val="en-GB" w:bidi="he-IL"/>
        </w:rPr>
      </w:pPr>
      <w:r>
        <w:rPr>
          <w:rFonts w:asciiTheme="minorHAnsi" w:hAnsiTheme="minorHAnsi" w:cstheme="minorHAnsi"/>
          <w:sz w:val="28"/>
          <w:szCs w:val="28"/>
          <w:shd w:val="clear" w:color="auto" w:fill="FFFFFF"/>
          <w:lang w:val="en-GB" w:bidi="he-IL"/>
        </w:rPr>
        <w:t>P</w:t>
      </w:r>
      <w:r w:rsidRPr="00CB3BA0">
        <w:rPr>
          <w:rFonts w:asciiTheme="minorHAnsi" w:hAnsiTheme="minorHAnsi" w:cstheme="minorHAnsi"/>
          <w:sz w:val="28"/>
          <w:szCs w:val="28"/>
          <w:shd w:val="clear" w:color="auto" w:fill="FFFFFF"/>
          <w:lang w:val="en-GB" w:bidi="he-IL"/>
        </w:rPr>
        <w:t>hoto copy of</w:t>
      </w:r>
      <w:r>
        <w:rPr>
          <w:rFonts w:asciiTheme="minorHAnsi" w:hAnsiTheme="minorHAnsi" w:cstheme="minorHAnsi"/>
          <w:sz w:val="28"/>
          <w:szCs w:val="28"/>
          <w:shd w:val="clear" w:color="auto" w:fill="FFFFFF"/>
          <w:lang w:val="en-GB" w:bidi="he-IL"/>
        </w:rPr>
        <w:t xml:space="preserve"> </w:t>
      </w:r>
      <w:r w:rsidRPr="00CB3BA0">
        <w:rPr>
          <w:rFonts w:asciiTheme="minorHAnsi" w:hAnsiTheme="minorHAnsi" w:cstheme="minorHAnsi"/>
          <w:sz w:val="28"/>
          <w:szCs w:val="28"/>
          <w:shd w:val="clear" w:color="auto" w:fill="FFFFFF"/>
          <w:lang w:val="en-GB" w:bidi="he-IL"/>
        </w:rPr>
        <w:t xml:space="preserve">the </w:t>
      </w:r>
      <w:proofErr w:type="spellStart"/>
      <w:r w:rsidRPr="00CB3BA0">
        <w:rPr>
          <w:rFonts w:asciiTheme="minorHAnsi" w:hAnsiTheme="minorHAnsi" w:cstheme="minorHAnsi"/>
          <w:sz w:val="28"/>
          <w:szCs w:val="28"/>
          <w:shd w:val="clear" w:color="auto" w:fill="FFFFFF"/>
          <w:lang w:val="en-GB" w:bidi="he-IL"/>
        </w:rPr>
        <w:t>challan</w:t>
      </w:r>
      <w:proofErr w:type="spellEnd"/>
      <w:r w:rsidRPr="00CB3BA0">
        <w:rPr>
          <w:rFonts w:asciiTheme="minorHAnsi" w:hAnsiTheme="minorHAnsi" w:cstheme="minorHAnsi"/>
          <w:sz w:val="28"/>
          <w:szCs w:val="28"/>
          <w:shd w:val="clear" w:color="auto" w:fill="FFFFFF"/>
          <w:lang w:val="en-GB" w:bidi="he-IL"/>
        </w:rPr>
        <w:t xml:space="preserve"> (Student</w:t>
      </w:r>
      <w:r>
        <w:rPr>
          <w:rFonts w:asciiTheme="minorHAnsi" w:hAnsiTheme="minorHAnsi" w:cstheme="minorHAnsi"/>
          <w:sz w:val="28"/>
          <w:szCs w:val="28"/>
          <w:shd w:val="clear" w:color="auto" w:fill="FFFFFF"/>
          <w:lang w:val="en-GB" w:bidi="he-IL"/>
        </w:rPr>
        <w:t>’s</w:t>
      </w:r>
      <w:r w:rsidRPr="00CB3BA0">
        <w:rPr>
          <w:rFonts w:asciiTheme="minorHAnsi" w:hAnsiTheme="minorHAnsi" w:cstheme="minorHAnsi"/>
          <w:sz w:val="28"/>
          <w:szCs w:val="28"/>
          <w:shd w:val="clear" w:color="auto" w:fill="FFFFFF"/>
          <w:lang w:val="en-GB" w:bidi="he-IL"/>
        </w:rPr>
        <w:t xml:space="preserve"> copy) of course fee as proof of </w:t>
      </w:r>
      <w:r>
        <w:rPr>
          <w:rFonts w:asciiTheme="minorHAnsi" w:hAnsiTheme="minorHAnsi" w:cstheme="minorHAnsi"/>
          <w:sz w:val="28"/>
          <w:szCs w:val="28"/>
          <w:shd w:val="clear" w:color="auto" w:fill="FFFFFF"/>
          <w:lang w:val="en-GB" w:bidi="he-IL"/>
        </w:rPr>
        <w:t xml:space="preserve">  </w:t>
      </w:r>
      <w:r w:rsidRPr="00CB3BA0">
        <w:rPr>
          <w:rFonts w:asciiTheme="minorHAnsi" w:hAnsiTheme="minorHAnsi" w:cstheme="minorHAnsi"/>
          <w:sz w:val="28"/>
          <w:szCs w:val="28"/>
          <w:shd w:val="clear" w:color="auto" w:fill="FFFFFF"/>
          <w:lang w:val="en-GB" w:bidi="he-IL"/>
        </w:rPr>
        <w:t>deposit of</w:t>
      </w:r>
      <w:r>
        <w:rPr>
          <w:rFonts w:asciiTheme="minorHAnsi" w:hAnsiTheme="minorHAnsi" w:cstheme="minorHAnsi"/>
          <w:sz w:val="28"/>
          <w:szCs w:val="28"/>
          <w:shd w:val="clear" w:color="auto" w:fill="FFFFFF"/>
          <w:lang w:val="en-GB" w:bidi="he-IL"/>
        </w:rPr>
        <w:t xml:space="preserve"> </w:t>
      </w:r>
      <w:r w:rsidR="00581EF4">
        <w:rPr>
          <w:rFonts w:asciiTheme="minorHAnsi" w:hAnsiTheme="minorHAnsi" w:cstheme="minorHAnsi"/>
          <w:sz w:val="28"/>
          <w:szCs w:val="28"/>
          <w:shd w:val="clear" w:color="auto" w:fill="FFFFFF"/>
          <w:lang w:val="en-GB" w:bidi="he-IL"/>
        </w:rPr>
        <w:t xml:space="preserve">the requisite fee of ₹ </w:t>
      </w:r>
      <w:r w:rsidRPr="00CB3BA0">
        <w:rPr>
          <w:rFonts w:asciiTheme="minorHAnsi" w:hAnsiTheme="minorHAnsi" w:cstheme="minorHAnsi"/>
          <w:sz w:val="28"/>
          <w:szCs w:val="28"/>
          <w:shd w:val="clear" w:color="auto" w:fill="FFFFFF"/>
          <w:lang w:val="en-GB" w:bidi="he-IL"/>
        </w:rPr>
        <w:t>200</w:t>
      </w:r>
      <w:r>
        <w:rPr>
          <w:rFonts w:asciiTheme="minorHAnsi" w:hAnsiTheme="minorHAnsi" w:cstheme="minorHAnsi"/>
          <w:sz w:val="28"/>
          <w:szCs w:val="28"/>
          <w:shd w:val="clear" w:color="auto" w:fill="FFFFFF"/>
          <w:lang w:val="en-GB" w:bidi="he-IL"/>
        </w:rPr>
        <w:t>.</w:t>
      </w:r>
      <w:r w:rsidRPr="00CB3BA0">
        <w:rPr>
          <w:rFonts w:asciiTheme="minorHAnsi" w:hAnsiTheme="minorHAnsi" w:cstheme="minorHAnsi"/>
          <w:sz w:val="28"/>
          <w:szCs w:val="28"/>
          <w:shd w:val="clear" w:color="auto" w:fill="FFFFFF"/>
          <w:lang w:val="en-GB" w:bidi="he-IL"/>
        </w:rPr>
        <w:t xml:space="preserve"> Candidates will be required to furnish migration certificate in original from the university last attended. Candidates must submit the forms completed in all respects personally at the Directorate or Study Centres. Submission of forms by </w:t>
      </w:r>
      <w:r w:rsidRPr="00CB3BA0">
        <w:rPr>
          <w:rFonts w:asciiTheme="minorHAnsi" w:hAnsiTheme="minorHAnsi" w:cstheme="minorHAnsi"/>
          <w:w w:val="110"/>
          <w:sz w:val="28"/>
          <w:szCs w:val="28"/>
          <w:shd w:val="clear" w:color="auto" w:fill="FFFFFF"/>
          <w:lang w:val="en-GB" w:bidi="he-IL"/>
        </w:rPr>
        <w:t xml:space="preserve">post </w:t>
      </w:r>
      <w:r w:rsidRPr="00CB3BA0">
        <w:rPr>
          <w:rFonts w:asciiTheme="minorHAnsi" w:hAnsiTheme="minorHAnsi" w:cstheme="minorHAnsi"/>
          <w:sz w:val="28"/>
          <w:szCs w:val="28"/>
          <w:shd w:val="clear" w:color="auto" w:fill="FFFFFF"/>
          <w:lang w:val="en-GB" w:bidi="he-IL"/>
        </w:rPr>
        <w:t xml:space="preserve">to the Directorate is not allowed. </w:t>
      </w:r>
    </w:p>
    <w:p w:rsidR="00026A8C" w:rsidRPr="000E25CB" w:rsidRDefault="00026A8C" w:rsidP="00026A8C">
      <w:pPr>
        <w:rPr>
          <w:rFonts w:eastAsia="Gungsuh" w:cstheme="minorHAnsi"/>
          <w:b/>
          <w:color w:val="000000"/>
          <w:sz w:val="28"/>
          <w:szCs w:val="28"/>
        </w:rPr>
      </w:pPr>
      <w:r>
        <w:rPr>
          <w:rFonts w:eastAsia="Gungsuh" w:cstheme="minorHAnsi"/>
          <w:b/>
          <w:color w:val="000000"/>
          <w:sz w:val="28"/>
          <w:szCs w:val="28"/>
        </w:rPr>
        <w:t>7</w:t>
      </w:r>
      <w:r w:rsidRPr="000E25CB">
        <w:rPr>
          <w:rFonts w:eastAsia="Gungsuh" w:cstheme="minorHAnsi"/>
          <w:b/>
          <w:color w:val="000000"/>
          <w:sz w:val="28"/>
          <w:szCs w:val="28"/>
        </w:rPr>
        <w:t>.  Restoration of Registration number of former B.U. students:</w:t>
      </w:r>
    </w:p>
    <w:p w:rsidR="00026A8C" w:rsidRDefault="00026A8C" w:rsidP="00240ECF">
      <w:pPr>
        <w:pStyle w:val="Style"/>
        <w:spacing w:line="276" w:lineRule="auto"/>
        <w:ind w:left="735" w:right="4"/>
        <w:jc w:val="both"/>
        <w:rPr>
          <w:rFonts w:asciiTheme="minorHAnsi" w:hAnsiTheme="minorHAnsi" w:cstheme="minorHAnsi"/>
          <w:sz w:val="28"/>
          <w:szCs w:val="28"/>
          <w:shd w:val="clear" w:color="auto" w:fill="FFFFFF"/>
          <w:lang w:val="en-GB" w:bidi="he-IL"/>
        </w:rPr>
      </w:pPr>
      <w:r w:rsidRPr="0081373E">
        <w:rPr>
          <w:rFonts w:asciiTheme="minorHAnsi" w:hAnsiTheme="minorHAnsi" w:cstheme="minorHAnsi"/>
          <w:sz w:val="28"/>
          <w:szCs w:val="28"/>
          <w:shd w:val="clear" w:color="auto" w:fill="F1EEF0"/>
          <w:lang w:val="en-GB" w:bidi="he-IL"/>
        </w:rPr>
        <w:t>Student</w:t>
      </w:r>
      <w:r>
        <w:rPr>
          <w:rFonts w:asciiTheme="minorHAnsi" w:hAnsiTheme="minorHAnsi" w:cstheme="minorHAnsi"/>
          <w:sz w:val="28"/>
          <w:szCs w:val="28"/>
          <w:shd w:val="clear" w:color="auto" w:fill="F1EEF0"/>
          <w:lang w:val="en-GB" w:bidi="he-IL"/>
        </w:rPr>
        <w:t>s</w:t>
      </w:r>
      <w:r w:rsidRPr="0081373E">
        <w:rPr>
          <w:rFonts w:asciiTheme="minorHAnsi" w:hAnsiTheme="minorHAnsi" w:cstheme="minorHAnsi"/>
          <w:sz w:val="28"/>
          <w:szCs w:val="28"/>
          <w:shd w:val="clear" w:color="auto" w:fill="F1EEF0"/>
          <w:lang w:val="en-GB" w:bidi="he-IL"/>
        </w:rPr>
        <w:t xml:space="preserve"> of</w:t>
      </w:r>
      <w:r>
        <w:rPr>
          <w:rFonts w:ascii="Book Antiqua" w:hAnsi="Book Antiqua"/>
          <w:sz w:val="23"/>
          <w:szCs w:val="23"/>
          <w:shd w:val="clear" w:color="auto" w:fill="F1EEF0"/>
          <w:lang w:val="en-GB" w:bidi="he-IL"/>
        </w:rPr>
        <w:t xml:space="preserve"> </w:t>
      </w:r>
      <w:proofErr w:type="spellStart"/>
      <w:r w:rsidRPr="00CB3BA0">
        <w:rPr>
          <w:rFonts w:asciiTheme="minorHAnsi" w:hAnsiTheme="minorHAnsi" w:cstheme="minorHAnsi"/>
          <w:sz w:val="28"/>
          <w:szCs w:val="28"/>
          <w:shd w:val="clear" w:color="auto" w:fill="F1EEF0"/>
          <w:lang w:val="en-GB" w:bidi="he-IL"/>
        </w:rPr>
        <w:t>Bur</w:t>
      </w:r>
      <w:r w:rsidRPr="00CB3BA0">
        <w:rPr>
          <w:rFonts w:asciiTheme="minorHAnsi" w:hAnsiTheme="minorHAnsi" w:cstheme="minorHAnsi"/>
          <w:sz w:val="28"/>
          <w:szCs w:val="28"/>
          <w:shd w:val="clear" w:color="auto" w:fill="FFFFFF"/>
          <w:lang w:val="en-GB" w:bidi="he-IL"/>
        </w:rPr>
        <w:t>dwan</w:t>
      </w:r>
      <w:proofErr w:type="spellEnd"/>
      <w:r w:rsidRPr="00CB3BA0">
        <w:rPr>
          <w:rFonts w:asciiTheme="minorHAnsi" w:hAnsiTheme="minorHAnsi" w:cstheme="minorHAnsi"/>
          <w:sz w:val="28"/>
          <w:szCs w:val="28"/>
          <w:shd w:val="clear" w:color="auto" w:fill="FFFFFF"/>
          <w:lang w:val="en-GB" w:bidi="he-IL"/>
        </w:rPr>
        <w:t xml:space="preserve"> University, who meanwhile migrated to any other University for academic reasons, must get their original B.U Registration Number </w:t>
      </w:r>
      <w:r w:rsidR="00F15CC7">
        <w:rPr>
          <w:rFonts w:asciiTheme="minorHAnsi" w:hAnsiTheme="minorHAnsi" w:cstheme="minorHAnsi"/>
          <w:b/>
          <w:sz w:val="28"/>
          <w:szCs w:val="28"/>
          <w:shd w:val="clear" w:color="auto" w:fill="FFFFFF"/>
          <w:lang w:val="en-GB" w:bidi="he-IL"/>
        </w:rPr>
        <w:t xml:space="preserve">restored </w:t>
      </w:r>
      <w:r w:rsidRPr="0081373E">
        <w:rPr>
          <w:rFonts w:asciiTheme="minorHAnsi" w:hAnsiTheme="minorHAnsi" w:cstheme="minorHAnsi"/>
          <w:b/>
          <w:sz w:val="28"/>
          <w:szCs w:val="28"/>
          <w:shd w:val="clear" w:color="auto" w:fill="FFFFFF"/>
          <w:lang w:val="en-GB" w:bidi="he-IL"/>
        </w:rPr>
        <w:t xml:space="preserve">by February 2019 for </w:t>
      </w:r>
      <w:r w:rsidR="00F15CC7">
        <w:rPr>
          <w:rFonts w:asciiTheme="minorHAnsi" w:hAnsiTheme="minorHAnsi" w:cstheme="minorHAnsi"/>
          <w:b/>
          <w:sz w:val="28"/>
          <w:szCs w:val="28"/>
          <w:shd w:val="clear" w:color="auto" w:fill="FFFFFF"/>
          <w:lang w:val="en-GB" w:bidi="he-IL"/>
        </w:rPr>
        <w:t>B.Ed.</w:t>
      </w:r>
      <w:r w:rsidRPr="0081373E">
        <w:rPr>
          <w:rFonts w:cstheme="minorHAnsi"/>
          <w:b/>
          <w:sz w:val="28"/>
          <w:szCs w:val="28"/>
        </w:rPr>
        <w:t xml:space="preserve"> </w:t>
      </w:r>
      <w:r w:rsidRPr="00CB3BA0">
        <w:rPr>
          <w:rFonts w:asciiTheme="minorHAnsi" w:hAnsiTheme="minorHAnsi" w:cstheme="minorHAnsi"/>
          <w:sz w:val="28"/>
          <w:szCs w:val="28"/>
          <w:shd w:val="clear" w:color="auto" w:fill="FFFFFF"/>
          <w:lang w:val="en-GB" w:bidi="he-IL"/>
        </w:rPr>
        <w:t>Courses in the manner as stipulated in the relevant University rules.</w:t>
      </w:r>
      <w:r>
        <w:rPr>
          <w:rFonts w:asciiTheme="minorHAnsi" w:hAnsiTheme="minorHAnsi" w:cstheme="minorHAnsi"/>
          <w:sz w:val="28"/>
          <w:szCs w:val="28"/>
          <w:shd w:val="clear" w:color="auto" w:fill="FFFFFF"/>
          <w:lang w:val="en-GB" w:bidi="he-IL"/>
        </w:rPr>
        <w:t xml:space="preserve"> However, they will be required to </w:t>
      </w:r>
      <w:r w:rsidRPr="00CB3BA0">
        <w:rPr>
          <w:rFonts w:asciiTheme="minorHAnsi" w:hAnsiTheme="minorHAnsi" w:cstheme="minorHAnsi"/>
          <w:sz w:val="28"/>
          <w:szCs w:val="28"/>
          <w:shd w:val="clear" w:color="auto" w:fill="FFFFFF"/>
          <w:lang w:val="en-GB" w:bidi="he-IL"/>
        </w:rPr>
        <w:t>submit the Restoration form to be downloaded from the Directorate</w:t>
      </w:r>
      <w:r w:rsidR="00F15CC7">
        <w:rPr>
          <w:rFonts w:asciiTheme="minorHAnsi" w:hAnsiTheme="minorHAnsi" w:cstheme="minorHAnsi"/>
          <w:sz w:val="28"/>
          <w:szCs w:val="28"/>
          <w:shd w:val="clear" w:color="auto" w:fill="FFFFFF"/>
          <w:lang w:val="en-GB" w:bidi="he-IL"/>
        </w:rPr>
        <w:t>’s</w:t>
      </w:r>
      <w:r w:rsidR="00E203AD">
        <w:rPr>
          <w:rFonts w:asciiTheme="minorHAnsi" w:hAnsiTheme="minorHAnsi" w:cstheme="minorHAnsi"/>
          <w:sz w:val="28"/>
          <w:szCs w:val="28"/>
          <w:shd w:val="clear" w:color="auto" w:fill="FFFFFF"/>
          <w:lang w:val="en-GB" w:bidi="he-IL"/>
        </w:rPr>
        <w:t xml:space="preserve"> W</w:t>
      </w:r>
      <w:r w:rsidRPr="00CB3BA0">
        <w:rPr>
          <w:rFonts w:asciiTheme="minorHAnsi" w:hAnsiTheme="minorHAnsi" w:cstheme="minorHAnsi"/>
          <w:sz w:val="28"/>
          <w:szCs w:val="28"/>
          <w:shd w:val="clear" w:color="auto" w:fill="FFFFFF"/>
          <w:lang w:val="en-GB" w:bidi="he-IL"/>
        </w:rPr>
        <w:t xml:space="preserve">ebsite for Restoration furnishing Migration Certificate in </w:t>
      </w:r>
      <w:r w:rsidRPr="00CB3BA0">
        <w:rPr>
          <w:rFonts w:asciiTheme="minorHAnsi" w:hAnsiTheme="minorHAnsi" w:cstheme="minorHAnsi"/>
          <w:sz w:val="28"/>
          <w:szCs w:val="28"/>
          <w:shd w:val="clear" w:color="auto" w:fill="F1EEF0"/>
          <w:lang w:val="en-GB" w:bidi="he-IL"/>
        </w:rPr>
        <w:t>o</w:t>
      </w:r>
      <w:r w:rsidRPr="00CB3BA0">
        <w:rPr>
          <w:rFonts w:asciiTheme="minorHAnsi" w:hAnsiTheme="minorHAnsi" w:cstheme="minorHAnsi"/>
          <w:sz w:val="28"/>
          <w:szCs w:val="28"/>
          <w:shd w:val="clear" w:color="auto" w:fill="FFFFFF"/>
          <w:lang w:val="en-GB" w:bidi="he-IL"/>
        </w:rPr>
        <w:t xml:space="preserve">riginal from the University last attended along with original B.U. Registration Certificate. They must submit the </w:t>
      </w:r>
      <w:r w:rsidR="00E203AD">
        <w:rPr>
          <w:rFonts w:asciiTheme="minorHAnsi" w:hAnsiTheme="minorHAnsi" w:cstheme="minorHAnsi"/>
          <w:sz w:val="28"/>
          <w:szCs w:val="28"/>
          <w:shd w:val="clear" w:color="auto" w:fill="FFFFFF"/>
          <w:lang w:val="en-GB" w:bidi="he-IL"/>
        </w:rPr>
        <w:t>self-singed</w:t>
      </w:r>
      <w:r w:rsidRPr="00CB3BA0">
        <w:rPr>
          <w:rFonts w:asciiTheme="minorHAnsi" w:hAnsiTheme="minorHAnsi" w:cstheme="minorHAnsi"/>
          <w:sz w:val="28"/>
          <w:szCs w:val="28"/>
          <w:shd w:val="clear" w:color="auto" w:fill="FFFFFF"/>
          <w:lang w:val="en-GB" w:bidi="he-IL"/>
        </w:rPr>
        <w:t xml:space="preserve"> Photocopy of the Registration certificate to the Directorate as soon as they receive it in the '</w:t>
      </w:r>
      <w:r w:rsidRPr="00E203AD">
        <w:rPr>
          <w:rFonts w:asciiTheme="minorHAnsi" w:hAnsiTheme="minorHAnsi" w:cstheme="minorHAnsi"/>
          <w:b/>
          <w:bCs/>
          <w:sz w:val="28"/>
          <w:szCs w:val="28"/>
          <w:shd w:val="clear" w:color="auto" w:fill="FFFFFF"/>
          <w:lang w:val="en-GB" w:bidi="he-IL"/>
        </w:rPr>
        <w:t>Restored</w:t>
      </w:r>
      <w:r w:rsidRPr="00CB3BA0">
        <w:rPr>
          <w:rFonts w:asciiTheme="minorHAnsi" w:hAnsiTheme="minorHAnsi" w:cstheme="minorHAnsi"/>
          <w:sz w:val="28"/>
          <w:szCs w:val="28"/>
          <w:shd w:val="clear" w:color="auto" w:fill="FFFFFF"/>
          <w:lang w:val="en-GB" w:bidi="he-IL"/>
        </w:rPr>
        <w:t xml:space="preserve">' form. </w:t>
      </w:r>
    </w:p>
    <w:p w:rsidR="00026A8C" w:rsidRDefault="00026A8C" w:rsidP="00026A8C">
      <w:pPr>
        <w:pStyle w:val="Style"/>
        <w:shd w:val="clear" w:color="auto" w:fill="FFFFFF"/>
        <w:spacing w:line="276" w:lineRule="auto"/>
        <w:ind w:left="735" w:right="4"/>
        <w:jc w:val="both"/>
        <w:rPr>
          <w:rFonts w:asciiTheme="minorHAnsi" w:hAnsiTheme="minorHAnsi" w:cstheme="minorHAnsi"/>
          <w:sz w:val="28"/>
          <w:szCs w:val="28"/>
          <w:shd w:val="clear" w:color="auto" w:fill="FFFFFF"/>
          <w:lang w:val="en-GB" w:bidi="he-IL"/>
        </w:rPr>
      </w:pPr>
    </w:p>
    <w:p w:rsidR="00026A8C" w:rsidRDefault="00026A8C" w:rsidP="00026A8C">
      <w:pPr>
        <w:widowControl w:val="0"/>
        <w:overflowPunct w:val="0"/>
        <w:autoSpaceDE w:val="0"/>
        <w:autoSpaceDN w:val="0"/>
        <w:adjustRightInd w:val="0"/>
        <w:spacing w:after="0" w:line="225" w:lineRule="auto"/>
        <w:ind w:right="20"/>
        <w:jc w:val="both"/>
        <w:rPr>
          <w:rFonts w:ascii="Calibri" w:hAnsi="Calibri" w:cs="Calibri"/>
          <w:sz w:val="28"/>
          <w:szCs w:val="28"/>
        </w:rPr>
      </w:pPr>
    </w:p>
    <w:p w:rsidR="00511644" w:rsidRDefault="00511644" w:rsidP="00026A8C">
      <w:pPr>
        <w:widowControl w:val="0"/>
        <w:overflowPunct w:val="0"/>
        <w:autoSpaceDE w:val="0"/>
        <w:autoSpaceDN w:val="0"/>
        <w:adjustRightInd w:val="0"/>
        <w:spacing w:after="0" w:line="225" w:lineRule="auto"/>
        <w:ind w:right="20"/>
        <w:jc w:val="center"/>
        <w:rPr>
          <w:rFonts w:ascii="Calibri" w:hAnsi="Calibri" w:cs="Calibri"/>
          <w:b/>
          <w:color w:val="0070C0"/>
          <w:sz w:val="28"/>
          <w:szCs w:val="28"/>
          <w:u w:val="single"/>
        </w:rPr>
      </w:pPr>
    </w:p>
    <w:p w:rsidR="00026A8C" w:rsidRDefault="00026A8C" w:rsidP="00026A8C">
      <w:pPr>
        <w:widowControl w:val="0"/>
        <w:overflowPunct w:val="0"/>
        <w:autoSpaceDE w:val="0"/>
        <w:autoSpaceDN w:val="0"/>
        <w:adjustRightInd w:val="0"/>
        <w:spacing w:after="0" w:line="225" w:lineRule="auto"/>
        <w:ind w:right="20"/>
        <w:jc w:val="center"/>
        <w:rPr>
          <w:rFonts w:ascii="Calibri" w:hAnsi="Calibri" w:cs="Calibri"/>
          <w:b/>
          <w:color w:val="0070C0"/>
          <w:sz w:val="28"/>
          <w:szCs w:val="28"/>
          <w:u w:val="single"/>
        </w:rPr>
      </w:pPr>
      <w:bookmarkStart w:id="0" w:name="_GoBack"/>
      <w:bookmarkEnd w:id="0"/>
      <w:r w:rsidRPr="00C9499E">
        <w:rPr>
          <w:rFonts w:ascii="Calibri" w:hAnsi="Calibri" w:cs="Calibri"/>
          <w:b/>
          <w:color w:val="0070C0"/>
          <w:sz w:val="28"/>
          <w:szCs w:val="28"/>
          <w:u w:val="single"/>
        </w:rPr>
        <w:lastRenderedPageBreak/>
        <w:t>ELIGIBILITY CRITERIA</w:t>
      </w:r>
    </w:p>
    <w:p w:rsidR="00026A8C" w:rsidRDefault="00026A8C" w:rsidP="00026A8C">
      <w:pPr>
        <w:widowControl w:val="0"/>
        <w:overflowPunct w:val="0"/>
        <w:autoSpaceDE w:val="0"/>
        <w:autoSpaceDN w:val="0"/>
        <w:adjustRightInd w:val="0"/>
        <w:spacing w:after="0" w:line="225" w:lineRule="auto"/>
        <w:ind w:right="20"/>
        <w:jc w:val="center"/>
        <w:rPr>
          <w:rFonts w:ascii="Calibri" w:hAnsi="Calibri" w:cs="Calibri"/>
          <w:b/>
          <w:color w:val="0070C0"/>
          <w:sz w:val="28"/>
          <w:szCs w:val="28"/>
          <w:u w:val="single"/>
        </w:rPr>
      </w:pPr>
    </w:p>
    <w:p w:rsidR="00026A8C" w:rsidRPr="00567EB8" w:rsidRDefault="00026A8C" w:rsidP="00026A8C">
      <w:pPr>
        <w:widowControl w:val="0"/>
        <w:numPr>
          <w:ilvl w:val="0"/>
          <w:numId w:val="3"/>
        </w:numPr>
        <w:tabs>
          <w:tab w:val="clear" w:pos="1637"/>
          <w:tab w:val="num" w:pos="426"/>
        </w:tabs>
        <w:overflowPunct w:val="0"/>
        <w:autoSpaceDE w:val="0"/>
        <w:autoSpaceDN w:val="0"/>
        <w:adjustRightInd w:val="0"/>
        <w:spacing w:after="0" w:line="360" w:lineRule="auto"/>
        <w:ind w:left="426" w:right="20"/>
        <w:jc w:val="both"/>
        <w:rPr>
          <w:rFonts w:ascii="Calibri" w:hAnsi="Calibri" w:cs="Calibri"/>
          <w:b/>
          <w:sz w:val="28"/>
          <w:szCs w:val="28"/>
        </w:rPr>
      </w:pPr>
      <w:r w:rsidRPr="00567EB8">
        <w:rPr>
          <w:rFonts w:ascii="Calibri" w:hAnsi="Calibri" w:cs="Calibri"/>
          <w:b/>
          <w:sz w:val="28"/>
          <w:szCs w:val="28"/>
        </w:rPr>
        <w:t>Candidates are eligible if they have (For both Fresher’s &amp; In-Service).</w:t>
      </w:r>
    </w:p>
    <w:p w:rsidR="00026A8C" w:rsidRDefault="00026A8C" w:rsidP="00026A8C">
      <w:pPr>
        <w:widowControl w:val="0"/>
        <w:numPr>
          <w:ilvl w:val="1"/>
          <w:numId w:val="3"/>
        </w:numPr>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sz w:val="28"/>
          <w:szCs w:val="28"/>
        </w:rPr>
        <w:t>Diploma in Pre-School Education (DPSE) or</w:t>
      </w:r>
    </w:p>
    <w:p w:rsidR="00026A8C" w:rsidRDefault="00026A8C" w:rsidP="00026A8C">
      <w:pPr>
        <w:widowControl w:val="0"/>
        <w:numPr>
          <w:ilvl w:val="1"/>
          <w:numId w:val="3"/>
        </w:numPr>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sz w:val="28"/>
          <w:szCs w:val="28"/>
        </w:rPr>
        <w:t>Diploma in Elementary Education (PTT) or</w:t>
      </w:r>
    </w:p>
    <w:p w:rsidR="00026A8C" w:rsidRDefault="00026A8C" w:rsidP="00026A8C">
      <w:pPr>
        <w:widowControl w:val="0"/>
        <w:numPr>
          <w:ilvl w:val="1"/>
          <w:numId w:val="3"/>
        </w:numPr>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sz w:val="28"/>
          <w:szCs w:val="28"/>
        </w:rPr>
        <w:t>Bachelor of Elementary Education (</w:t>
      </w:r>
      <w:proofErr w:type="spellStart"/>
      <w:r>
        <w:rPr>
          <w:rFonts w:ascii="Calibri" w:hAnsi="Calibri" w:cs="Calibri"/>
          <w:sz w:val="28"/>
          <w:szCs w:val="28"/>
        </w:rPr>
        <w:t>B.El.Ed</w:t>
      </w:r>
      <w:proofErr w:type="spellEnd"/>
      <w:r>
        <w:rPr>
          <w:rFonts w:ascii="Calibri" w:hAnsi="Calibri" w:cs="Calibri"/>
          <w:sz w:val="28"/>
          <w:szCs w:val="28"/>
        </w:rPr>
        <w:t>.) or</w:t>
      </w:r>
    </w:p>
    <w:p w:rsidR="00026A8C" w:rsidRDefault="00026A8C" w:rsidP="00026A8C">
      <w:pPr>
        <w:widowControl w:val="0"/>
        <w:numPr>
          <w:ilvl w:val="1"/>
          <w:numId w:val="3"/>
        </w:numPr>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sz w:val="28"/>
          <w:szCs w:val="28"/>
        </w:rPr>
        <w:t>Diploma in Physical Education (</w:t>
      </w:r>
      <w:proofErr w:type="spellStart"/>
      <w:r>
        <w:rPr>
          <w:rFonts w:ascii="Calibri" w:hAnsi="Calibri" w:cs="Calibri"/>
          <w:sz w:val="28"/>
          <w:szCs w:val="28"/>
        </w:rPr>
        <w:t>D.P.Ed</w:t>
      </w:r>
      <w:proofErr w:type="spellEnd"/>
      <w:r>
        <w:rPr>
          <w:rFonts w:ascii="Calibri" w:hAnsi="Calibri" w:cs="Calibri"/>
          <w:sz w:val="28"/>
          <w:szCs w:val="28"/>
        </w:rPr>
        <w:t>.) or</w:t>
      </w:r>
    </w:p>
    <w:p w:rsidR="00026A8C" w:rsidRDefault="00026A8C" w:rsidP="00026A8C">
      <w:pPr>
        <w:widowControl w:val="0"/>
        <w:numPr>
          <w:ilvl w:val="1"/>
          <w:numId w:val="3"/>
        </w:numPr>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sz w:val="28"/>
          <w:szCs w:val="28"/>
        </w:rPr>
        <w:t>Bachelor of Physical Education (</w:t>
      </w:r>
      <w:proofErr w:type="spellStart"/>
      <w:r>
        <w:rPr>
          <w:rFonts w:ascii="Calibri" w:hAnsi="Calibri" w:cs="Calibri"/>
          <w:sz w:val="28"/>
          <w:szCs w:val="28"/>
        </w:rPr>
        <w:t>B.P.Ed</w:t>
      </w:r>
      <w:proofErr w:type="spellEnd"/>
      <w:r>
        <w:rPr>
          <w:rFonts w:ascii="Calibri" w:hAnsi="Calibri" w:cs="Calibri"/>
          <w:sz w:val="28"/>
          <w:szCs w:val="28"/>
        </w:rPr>
        <w:t>.) or</w:t>
      </w:r>
    </w:p>
    <w:p w:rsidR="00026A8C" w:rsidRDefault="00026A8C" w:rsidP="00026A8C">
      <w:pPr>
        <w:widowControl w:val="0"/>
        <w:numPr>
          <w:ilvl w:val="1"/>
          <w:numId w:val="3"/>
        </w:numPr>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sz w:val="28"/>
          <w:szCs w:val="28"/>
        </w:rPr>
        <w:t>Diploma in Elementary Education (</w:t>
      </w:r>
      <w:proofErr w:type="spellStart"/>
      <w:r>
        <w:rPr>
          <w:rFonts w:ascii="Calibri" w:hAnsi="Calibri" w:cs="Calibri"/>
          <w:sz w:val="28"/>
          <w:szCs w:val="28"/>
        </w:rPr>
        <w:t>D.El.Ed</w:t>
      </w:r>
      <w:proofErr w:type="spellEnd"/>
      <w:r>
        <w:rPr>
          <w:rFonts w:ascii="Calibri" w:hAnsi="Calibri" w:cs="Calibri"/>
          <w:sz w:val="28"/>
          <w:szCs w:val="28"/>
        </w:rPr>
        <w:t>.) or</w:t>
      </w:r>
    </w:p>
    <w:p w:rsidR="00026A8C" w:rsidRDefault="00026A8C" w:rsidP="00026A8C">
      <w:pPr>
        <w:widowControl w:val="0"/>
        <w:numPr>
          <w:ilvl w:val="1"/>
          <w:numId w:val="3"/>
        </w:numPr>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sz w:val="28"/>
          <w:szCs w:val="28"/>
        </w:rPr>
        <w:t>Diploma in Arts Education (Visual Arts/</w:t>
      </w:r>
      <w:proofErr w:type="spellStart"/>
      <w:r>
        <w:rPr>
          <w:rFonts w:ascii="Calibri" w:hAnsi="Calibri" w:cs="Calibri"/>
          <w:sz w:val="28"/>
          <w:szCs w:val="28"/>
        </w:rPr>
        <w:t>Performaing</w:t>
      </w:r>
      <w:proofErr w:type="spellEnd"/>
      <w:r>
        <w:rPr>
          <w:rFonts w:ascii="Calibri" w:hAnsi="Calibri" w:cs="Calibri"/>
          <w:sz w:val="28"/>
          <w:szCs w:val="28"/>
        </w:rPr>
        <w:t xml:space="preserve"> Arts)</w:t>
      </w:r>
    </w:p>
    <w:p w:rsidR="00026A8C" w:rsidRDefault="00026A8C" w:rsidP="00026A8C">
      <w:pPr>
        <w:widowControl w:val="0"/>
        <w:overflowPunct w:val="0"/>
        <w:autoSpaceDE w:val="0"/>
        <w:autoSpaceDN w:val="0"/>
        <w:adjustRightInd w:val="0"/>
        <w:spacing w:after="0" w:line="360" w:lineRule="auto"/>
        <w:ind w:left="1440" w:right="20"/>
        <w:jc w:val="both"/>
        <w:rPr>
          <w:rFonts w:ascii="Calibri" w:hAnsi="Calibri" w:cs="Calibri"/>
          <w:sz w:val="28"/>
          <w:szCs w:val="28"/>
        </w:rPr>
      </w:pPr>
    </w:p>
    <w:p w:rsidR="00026A8C" w:rsidRDefault="00026A8C" w:rsidP="00026A8C">
      <w:pPr>
        <w:widowControl w:val="0"/>
        <w:overflowPunct w:val="0"/>
        <w:autoSpaceDE w:val="0"/>
        <w:autoSpaceDN w:val="0"/>
        <w:adjustRightInd w:val="0"/>
        <w:spacing w:after="0" w:line="360" w:lineRule="auto"/>
        <w:ind w:right="20"/>
        <w:jc w:val="both"/>
        <w:rPr>
          <w:rFonts w:ascii="Calibri" w:hAnsi="Calibri" w:cs="Calibri"/>
          <w:sz w:val="28"/>
          <w:szCs w:val="28"/>
        </w:rPr>
      </w:pPr>
      <w:r>
        <w:rPr>
          <w:rFonts w:ascii="Calibri" w:hAnsi="Calibri" w:cs="Calibri"/>
          <w:b/>
          <w:sz w:val="28"/>
          <w:szCs w:val="28"/>
        </w:rPr>
        <w:t>9</w:t>
      </w:r>
      <w:r w:rsidRPr="00AC6B45">
        <w:rPr>
          <w:rFonts w:ascii="Calibri" w:hAnsi="Calibri" w:cs="Calibri"/>
          <w:b/>
          <w:sz w:val="28"/>
          <w:szCs w:val="28"/>
        </w:rPr>
        <w:t>.</w:t>
      </w:r>
      <w:r>
        <w:rPr>
          <w:rFonts w:ascii="Calibri" w:hAnsi="Calibri" w:cs="Calibri"/>
          <w:sz w:val="28"/>
          <w:szCs w:val="28"/>
        </w:rPr>
        <w:t xml:space="preserve">   </w:t>
      </w:r>
      <w:r w:rsidRPr="00AC6B45">
        <w:rPr>
          <w:rFonts w:ascii="Calibri" w:hAnsi="Calibri" w:cs="Calibri"/>
          <w:sz w:val="28"/>
          <w:szCs w:val="28"/>
        </w:rPr>
        <w:t>At least 45% marks at Degree level (Under-Graduate).</w:t>
      </w:r>
    </w:p>
    <w:p w:rsidR="00026A8C" w:rsidRPr="00AC6B45" w:rsidRDefault="00026A8C" w:rsidP="00026A8C">
      <w:pPr>
        <w:widowControl w:val="0"/>
        <w:overflowPunct w:val="0"/>
        <w:autoSpaceDE w:val="0"/>
        <w:autoSpaceDN w:val="0"/>
        <w:adjustRightInd w:val="0"/>
        <w:spacing w:after="0" w:line="360" w:lineRule="auto"/>
        <w:ind w:right="20"/>
        <w:jc w:val="both"/>
        <w:rPr>
          <w:rFonts w:ascii="Calibri" w:hAnsi="Calibri" w:cs="Calibri"/>
          <w:b/>
          <w:sz w:val="28"/>
          <w:szCs w:val="28"/>
        </w:rPr>
      </w:pPr>
      <w:r>
        <w:rPr>
          <w:rFonts w:ascii="Calibri" w:hAnsi="Calibri" w:cs="Calibri"/>
          <w:b/>
          <w:sz w:val="28"/>
          <w:szCs w:val="28"/>
        </w:rPr>
        <w:t>N.B:</w:t>
      </w:r>
    </w:p>
    <w:p w:rsidR="00026A8C" w:rsidRDefault="00026A8C" w:rsidP="00026A8C">
      <w:pPr>
        <w:widowControl w:val="0"/>
        <w:numPr>
          <w:ilvl w:val="0"/>
          <w:numId w:val="3"/>
        </w:numPr>
        <w:tabs>
          <w:tab w:val="clear" w:pos="1637"/>
          <w:tab w:val="num" w:pos="426"/>
        </w:tabs>
        <w:overflowPunct w:val="0"/>
        <w:autoSpaceDE w:val="0"/>
        <w:autoSpaceDN w:val="0"/>
        <w:adjustRightInd w:val="0"/>
        <w:spacing w:after="0" w:line="360" w:lineRule="auto"/>
        <w:ind w:left="426" w:right="20"/>
        <w:jc w:val="both"/>
        <w:rPr>
          <w:rFonts w:ascii="Calibri" w:hAnsi="Calibri" w:cs="Calibri"/>
          <w:sz w:val="28"/>
          <w:szCs w:val="28"/>
        </w:rPr>
      </w:pPr>
      <w:r>
        <w:rPr>
          <w:rFonts w:ascii="Calibri" w:hAnsi="Calibri" w:cs="Calibri"/>
          <w:sz w:val="28"/>
          <w:szCs w:val="28"/>
        </w:rPr>
        <w:t>Reservation and relaxation in marks will be followed as per norms.</w:t>
      </w:r>
    </w:p>
    <w:p w:rsidR="00026A8C" w:rsidRDefault="00026A8C" w:rsidP="00026A8C">
      <w:pPr>
        <w:widowControl w:val="0"/>
        <w:numPr>
          <w:ilvl w:val="0"/>
          <w:numId w:val="3"/>
        </w:numPr>
        <w:tabs>
          <w:tab w:val="clear" w:pos="1637"/>
          <w:tab w:val="num" w:pos="426"/>
        </w:tabs>
        <w:overflowPunct w:val="0"/>
        <w:autoSpaceDE w:val="0"/>
        <w:autoSpaceDN w:val="0"/>
        <w:adjustRightInd w:val="0"/>
        <w:spacing w:after="0" w:line="360" w:lineRule="auto"/>
        <w:ind w:left="426" w:right="20"/>
        <w:jc w:val="both"/>
        <w:rPr>
          <w:rFonts w:ascii="Calibri" w:hAnsi="Calibri" w:cs="Calibri"/>
          <w:sz w:val="28"/>
          <w:szCs w:val="28"/>
        </w:rPr>
      </w:pPr>
      <w:r>
        <w:rPr>
          <w:rFonts w:ascii="Calibri" w:hAnsi="Calibri" w:cs="Calibri"/>
          <w:sz w:val="28"/>
          <w:szCs w:val="28"/>
        </w:rPr>
        <w:t xml:space="preserve">Candidates who have completed </w:t>
      </w:r>
      <w:proofErr w:type="spellStart"/>
      <w:r w:rsidRPr="00AC6B45">
        <w:rPr>
          <w:rFonts w:ascii="Calibri" w:hAnsi="Calibri" w:cs="Calibri"/>
          <w:b/>
          <w:sz w:val="28"/>
          <w:szCs w:val="28"/>
        </w:rPr>
        <w:t>D.EL.Ed</w:t>
      </w:r>
      <w:proofErr w:type="spellEnd"/>
      <w:r w:rsidRPr="00AC6B45">
        <w:rPr>
          <w:rFonts w:ascii="Calibri" w:hAnsi="Calibri" w:cs="Calibri"/>
          <w:b/>
          <w:sz w:val="28"/>
          <w:szCs w:val="28"/>
        </w:rPr>
        <w:t>.</w:t>
      </w:r>
      <w:r>
        <w:rPr>
          <w:rFonts w:ascii="Calibri" w:hAnsi="Calibri" w:cs="Calibri"/>
          <w:sz w:val="28"/>
          <w:szCs w:val="28"/>
        </w:rPr>
        <w:t xml:space="preserve"> </w:t>
      </w:r>
      <w:proofErr w:type="gramStart"/>
      <w:r>
        <w:rPr>
          <w:rFonts w:ascii="Calibri" w:hAnsi="Calibri" w:cs="Calibri"/>
          <w:sz w:val="28"/>
          <w:szCs w:val="28"/>
        </w:rPr>
        <w:t>in</w:t>
      </w:r>
      <w:proofErr w:type="gramEnd"/>
      <w:r>
        <w:rPr>
          <w:rFonts w:ascii="Calibri" w:hAnsi="Calibri" w:cs="Calibri"/>
          <w:sz w:val="28"/>
          <w:szCs w:val="28"/>
        </w:rPr>
        <w:t xml:space="preserve"> (2 years) </w:t>
      </w:r>
      <w:r w:rsidRPr="001D7440">
        <w:rPr>
          <w:rFonts w:ascii="Calibri" w:hAnsi="Calibri" w:cs="Calibri"/>
          <w:b/>
          <w:sz w:val="28"/>
          <w:szCs w:val="28"/>
        </w:rPr>
        <w:t>ODL</w:t>
      </w:r>
      <w:r>
        <w:rPr>
          <w:rFonts w:ascii="Calibri" w:hAnsi="Calibri" w:cs="Calibri"/>
          <w:sz w:val="28"/>
          <w:szCs w:val="28"/>
        </w:rPr>
        <w:t xml:space="preserve"> mode and </w:t>
      </w:r>
      <w:r w:rsidRPr="00AC6B45">
        <w:rPr>
          <w:rFonts w:ascii="Calibri" w:hAnsi="Calibri" w:cs="Calibri"/>
          <w:b/>
          <w:sz w:val="28"/>
          <w:szCs w:val="28"/>
        </w:rPr>
        <w:t xml:space="preserve">Montessori </w:t>
      </w:r>
      <w:r>
        <w:rPr>
          <w:rFonts w:ascii="Calibri" w:hAnsi="Calibri" w:cs="Calibri"/>
          <w:sz w:val="28"/>
          <w:szCs w:val="28"/>
        </w:rPr>
        <w:t xml:space="preserve">are </w:t>
      </w:r>
      <w:r w:rsidRPr="00AC6B45">
        <w:rPr>
          <w:rFonts w:ascii="Calibri" w:hAnsi="Calibri" w:cs="Calibri"/>
          <w:b/>
          <w:sz w:val="28"/>
          <w:szCs w:val="28"/>
        </w:rPr>
        <w:t>not eligible</w:t>
      </w:r>
      <w:r>
        <w:rPr>
          <w:rFonts w:ascii="Calibri" w:hAnsi="Calibri" w:cs="Calibri"/>
          <w:sz w:val="28"/>
          <w:szCs w:val="28"/>
        </w:rPr>
        <w:t xml:space="preserve"> for this course.</w:t>
      </w:r>
    </w:p>
    <w:p w:rsidR="00026A8C" w:rsidRPr="00B1538A" w:rsidRDefault="00026A8C" w:rsidP="00422B08">
      <w:pPr>
        <w:widowControl w:val="0"/>
        <w:numPr>
          <w:ilvl w:val="0"/>
          <w:numId w:val="3"/>
        </w:numPr>
        <w:tabs>
          <w:tab w:val="clear" w:pos="1637"/>
          <w:tab w:val="num" w:pos="426"/>
        </w:tabs>
        <w:overflowPunct w:val="0"/>
        <w:autoSpaceDE w:val="0"/>
        <w:autoSpaceDN w:val="0"/>
        <w:adjustRightInd w:val="0"/>
        <w:spacing w:after="0" w:line="360" w:lineRule="auto"/>
        <w:ind w:left="426" w:right="20"/>
        <w:jc w:val="both"/>
        <w:rPr>
          <w:rFonts w:ascii="Calibri" w:hAnsi="Calibri" w:cs="Calibri"/>
          <w:sz w:val="28"/>
          <w:szCs w:val="28"/>
        </w:rPr>
      </w:pPr>
      <w:r w:rsidRPr="00B1538A">
        <w:rPr>
          <w:rFonts w:ascii="Calibri" w:hAnsi="Calibri" w:cs="Calibri"/>
          <w:sz w:val="28"/>
          <w:szCs w:val="28"/>
        </w:rPr>
        <w:t xml:space="preserve"> </w:t>
      </w:r>
      <w:r w:rsidRPr="00B1538A">
        <w:rPr>
          <w:rFonts w:ascii="Calibri" w:hAnsi="Calibri" w:cs="Calibri"/>
          <w:b/>
          <w:sz w:val="28"/>
          <w:szCs w:val="28"/>
        </w:rPr>
        <w:t>Selection of 1</w:t>
      </w:r>
      <w:r w:rsidRPr="00B1538A">
        <w:rPr>
          <w:rFonts w:ascii="Calibri" w:hAnsi="Calibri" w:cs="Calibri"/>
          <w:b/>
          <w:sz w:val="28"/>
          <w:szCs w:val="28"/>
          <w:vertAlign w:val="superscript"/>
        </w:rPr>
        <w:t>st</w:t>
      </w:r>
      <w:r w:rsidRPr="00B1538A">
        <w:rPr>
          <w:rFonts w:ascii="Calibri" w:hAnsi="Calibri" w:cs="Calibri"/>
          <w:b/>
          <w:sz w:val="28"/>
          <w:szCs w:val="28"/>
        </w:rPr>
        <w:t xml:space="preserve"> Method Subject:</w:t>
      </w:r>
      <w:r w:rsidRPr="00B1538A">
        <w:rPr>
          <w:rFonts w:ascii="Calibri" w:hAnsi="Calibri" w:cs="Calibri"/>
          <w:sz w:val="28"/>
          <w:szCs w:val="28"/>
        </w:rPr>
        <w:t xml:space="preserve"> Candidates from General (pass) course will normally choose one subject from their Graduation as 1</w:t>
      </w:r>
      <w:r w:rsidRPr="00B1538A">
        <w:rPr>
          <w:rFonts w:ascii="Calibri" w:hAnsi="Calibri" w:cs="Calibri"/>
          <w:sz w:val="28"/>
          <w:szCs w:val="28"/>
          <w:vertAlign w:val="superscript"/>
        </w:rPr>
        <w:t>st</w:t>
      </w:r>
      <w:r w:rsidRPr="00B1538A">
        <w:rPr>
          <w:rFonts w:ascii="Calibri" w:hAnsi="Calibri" w:cs="Calibri"/>
          <w:sz w:val="28"/>
          <w:szCs w:val="28"/>
        </w:rPr>
        <w:t xml:space="preserve"> Method subject while candidates from </w:t>
      </w:r>
      <w:proofErr w:type="spellStart"/>
      <w:r w:rsidRPr="00B1538A">
        <w:rPr>
          <w:rFonts w:ascii="Calibri" w:hAnsi="Calibri" w:cs="Calibri"/>
          <w:sz w:val="28"/>
          <w:szCs w:val="28"/>
        </w:rPr>
        <w:t>Hons</w:t>
      </w:r>
      <w:proofErr w:type="spellEnd"/>
      <w:r w:rsidRPr="00B1538A">
        <w:rPr>
          <w:rFonts w:ascii="Calibri" w:hAnsi="Calibri" w:cs="Calibri"/>
          <w:sz w:val="28"/>
          <w:szCs w:val="28"/>
        </w:rPr>
        <w:t xml:space="preserve">. Course will normally choose their </w:t>
      </w:r>
      <w:proofErr w:type="spellStart"/>
      <w:r w:rsidRPr="00B1538A">
        <w:rPr>
          <w:rFonts w:ascii="Calibri" w:hAnsi="Calibri" w:cs="Calibri"/>
          <w:sz w:val="28"/>
          <w:szCs w:val="28"/>
        </w:rPr>
        <w:t>Hons</w:t>
      </w:r>
      <w:proofErr w:type="spellEnd"/>
      <w:r w:rsidRPr="00B1538A">
        <w:rPr>
          <w:rFonts w:ascii="Calibri" w:hAnsi="Calibri" w:cs="Calibri"/>
          <w:sz w:val="28"/>
          <w:szCs w:val="28"/>
        </w:rPr>
        <w:t>. Subject as 1</w:t>
      </w:r>
      <w:r w:rsidRPr="00B1538A">
        <w:rPr>
          <w:rFonts w:ascii="Calibri" w:hAnsi="Calibri" w:cs="Calibri"/>
          <w:sz w:val="28"/>
          <w:szCs w:val="28"/>
          <w:vertAlign w:val="superscript"/>
        </w:rPr>
        <w:t>st</w:t>
      </w:r>
      <w:r w:rsidRPr="00B1538A">
        <w:rPr>
          <w:rFonts w:ascii="Calibri" w:hAnsi="Calibri" w:cs="Calibri"/>
          <w:sz w:val="28"/>
          <w:szCs w:val="28"/>
        </w:rPr>
        <w:t xml:space="preserve"> Method Subject.</w:t>
      </w:r>
    </w:p>
    <w:p w:rsidR="00026A8C" w:rsidRDefault="00026A8C" w:rsidP="00026A8C">
      <w:pPr>
        <w:widowControl w:val="0"/>
        <w:numPr>
          <w:ilvl w:val="0"/>
          <w:numId w:val="3"/>
        </w:numPr>
        <w:tabs>
          <w:tab w:val="clear" w:pos="1637"/>
          <w:tab w:val="num" w:pos="426"/>
        </w:tabs>
        <w:overflowPunct w:val="0"/>
        <w:autoSpaceDE w:val="0"/>
        <w:autoSpaceDN w:val="0"/>
        <w:adjustRightInd w:val="0"/>
        <w:spacing w:after="0" w:line="360" w:lineRule="auto"/>
        <w:ind w:left="426" w:right="20"/>
        <w:jc w:val="both"/>
        <w:rPr>
          <w:rFonts w:ascii="Calibri" w:hAnsi="Calibri" w:cs="Calibri"/>
          <w:sz w:val="28"/>
          <w:szCs w:val="28"/>
        </w:rPr>
      </w:pPr>
      <w:r w:rsidRPr="00B1538A">
        <w:rPr>
          <w:rFonts w:ascii="Calibri" w:hAnsi="Calibri" w:cs="Calibri"/>
          <w:b/>
          <w:color w:val="002060"/>
          <w:sz w:val="28"/>
          <w:szCs w:val="28"/>
        </w:rPr>
        <w:t xml:space="preserve">P.G. Level: </w:t>
      </w:r>
      <w:r w:rsidRPr="004446C2">
        <w:rPr>
          <w:rFonts w:ascii="Calibri" w:hAnsi="Calibri" w:cs="Calibri"/>
          <w:sz w:val="28"/>
          <w:szCs w:val="28"/>
        </w:rPr>
        <w:t>Candidates who have P.G. in a particular subject can also apply and choose</w:t>
      </w:r>
      <w:r>
        <w:rPr>
          <w:rFonts w:ascii="Calibri" w:hAnsi="Calibri" w:cs="Calibri"/>
          <w:sz w:val="28"/>
          <w:szCs w:val="28"/>
        </w:rPr>
        <w:t xml:space="preserve"> it</w:t>
      </w:r>
      <w:r w:rsidRPr="004446C2">
        <w:rPr>
          <w:rFonts w:ascii="Calibri" w:hAnsi="Calibri" w:cs="Calibri"/>
          <w:sz w:val="28"/>
          <w:szCs w:val="28"/>
        </w:rPr>
        <w:t xml:space="preserve"> as 1</w:t>
      </w:r>
      <w:r w:rsidRPr="004446C2">
        <w:rPr>
          <w:rFonts w:ascii="Calibri" w:hAnsi="Calibri" w:cs="Calibri"/>
          <w:sz w:val="28"/>
          <w:szCs w:val="28"/>
          <w:vertAlign w:val="superscript"/>
        </w:rPr>
        <w:t>st</w:t>
      </w:r>
      <w:r w:rsidRPr="004446C2">
        <w:rPr>
          <w:rFonts w:ascii="Calibri" w:hAnsi="Calibri" w:cs="Calibri"/>
          <w:sz w:val="28"/>
          <w:szCs w:val="28"/>
        </w:rPr>
        <w:t xml:space="preserve"> Method</w:t>
      </w:r>
      <w:r>
        <w:rPr>
          <w:rFonts w:ascii="Calibri" w:hAnsi="Calibri" w:cs="Calibri"/>
          <w:sz w:val="28"/>
          <w:szCs w:val="28"/>
        </w:rPr>
        <w:t xml:space="preserve"> subject</w:t>
      </w:r>
      <w:r w:rsidRPr="004446C2">
        <w:rPr>
          <w:rFonts w:ascii="Calibri" w:hAnsi="Calibri" w:cs="Calibri"/>
          <w:sz w:val="28"/>
          <w:szCs w:val="28"/>
        </w:rPr>
        <w:t xml:space="preserve">. </w:t>
      </w:r>
    </w:p>
    <w:p w:rsidR="00B1538A" w:rsidRPr="0036056C" w:rsidRDefault="00B1538A" w:rsidP="00B1538A">
      <w:pPr>
        <w:widowControl w:val="0"/>
        <w:tabs>
          <w:tab w:val="num" w:pos="426"/>
        </w:tabs>
        <w:overflowPunct w:val="0"/>
        <w:autoSpaceDE w:val="0"/>
        <w:autoSpaceDN w:val="0"/>
        <w:adjustRightInd w:val="0"/>
        <w:spacing w:after="0" w:line="360" w:lineRule="auto"/>
        <w:ind w:left="426" w:right="20"/>
        <w:jc w:val="both"/>
        <w:rPr>
          <w:rFonts w:ascii="Calibri" w:hAnsi="Calibri" w:cs="Calibri"/>
          <w:sz w:val="28"/>
          <w:szCs w:val="28"/>
        </w:rPr>
      </w:pPr>
    </w:p>
    <w:p w:rsidR="00026A8C" w:rsidRPr="00C9499E" w:rsidRDefault="00026A8C" w:rsidP="00026A8C">
      <w:pPr>
        <w:widowControl w:val="0"/>
        <w:overflowPunct w:val="0"/>
        <w:autoSpaceDE w:val="0"/>
        <w:autoSpaceDN w:val="0"/>
        <w:adjustRightInd w:val="0"/>
        <w:spacing w:after="0" w:line="225" w:lineRule="auto"/>
        <w:ind w:right="20"/>
        <w:jc w:val="center"/>
        <w:rPr>
          <w:rFonts w:ascii="Calibri" w:hAnsi="Calibri" w:cs="Calibri"/>
          <w:b/>
          <w:color w:val="0070C0"/>
          <w:sz w:val="28"/>
          <w:szCs w:val="28"/>
          <w:u w:val="single"/>
        </w:rPr>
      </w:pPr>
      <w:r w:rsidRPr="00C9499E">
        <w:rPr>
          <w:rFonts w:ascii="Calibri" w:hAnsi="Calibri" w:cs="Calibri"/>
          <w:b/>
          <w:color w:val="0070C0"/>
          <w:sz w:val="28"/>
          <w:szCs w:val="28"/>
          <w:u w:val="single"/>
        </w:rPr>
        <w:t>FEES DETAILS</w:t>
      </w:r>
    </w:p>
    <w:p w:rsidR="00026A8C" w:rsidRPr="004377B6" w:rsidRDefault="00026A8C" w:rsidP="00026A8C">
      <w:pPr>
        <w:widowControl w:val="0"/>
        <w:overflowPunct w:val="0"/>
        <w:autoSpaceDE w:val="0"/>
        <w:autoSpaceDN w:val="0"/>
        <w:adjustRightInd w:val="0"/>
        <w:spacing w:after="0" w:line="225" w:lineRule="auto"/>
        <w:ind w:right="20"/>
        <w:jc w:val="center"/>
        <w:rPr>
          <w:rFonts w:ascii="Calibri" w:hAnsi="Calibri" w:cs="Calibri"/>
          <w:b/>
          <w:sz w:val="28"/>
          <w:szCs w:val="28"/>
          <w:u w:val="single"/>
        </w:rPr>
      </w:pPr>
    </w:p>
    <w:p w:rsidR="00026A8C" w:rsidRPr="00567EB8" w:rsidRDefault="00026A8C" w:rsidP="00026A8C">
      <w:pPr>
        <w:widowControl w:val="0"/>
        <w:numPr>
          <w:ilvl w:val="0"/>
          <w:numId w:val="2"/>
        </w:numPr>
        <w:overflowPunct w:val="0"/>
        <w:autoSpaceDE w:val="0"/>
        <w:autoSpaceDN w:val="0"/>
        <w:adjustRightInd w:val="0"/>
        <w:spacing w:after="0" w:line="360" w:lineRule="auto"/>
        <w:ind w:left="426" w:right="20"/>
        <w:jc w:val="both"/>
        <w:rPr>
          <w:rFonts w:ascii="Calibri" w:hAnsi="Calibri" w:cs="Calibri"/>
          <w:sz w:val="24"/>
          <w:szCs w:val="24"/>
        </w:rPr>
      </w:pPr>
      <w:r w:rsidRPr="00205BBA">
        <w:rPr>
          <w:rFonts w:ascii="Calibri" w:hAnsi="Calibri" w:cs="Calibri"/>
          <w:b/>
          <w:sz w:val="28"/>
          <w:szCs w:val="28"/>
        </w:rPr>
        <w:t>COURSE FEES:</w:t>
      </w:r>
      <w:r>
        <w:rPr>
          <w:rFonts w:ascii="Calibri" w:hAnsi="Calibri" w:cs="Calibri"/>
          <w:b/>
          <w:sz w:val="28"/>
          <w:szCs w:val="28"/>
        </w:rPr>
        <w:t xml:space="preserve"> </w:t>
      </w:r>
      <w:r w:rsidRPr="00567EB8">
        <w:rPr>
          <w:rFonts w:ascii="Calibri" w:hAnsi="Calibri" w:cs="Calibri"/>
          <w:b/>
          <w:sz w:val="28"/>
          <w:szCs w:val="28"/>
        </w:rPr>
        <w:t>₹ 25</w:t>
      </w:r>
      <w:r>
        <w:rPr>
          <w:rFonts w:ascii="Calibri" w:hAnsi="Calibri" w:cs="Calibri"/>
          <w:b/>
          <w:sz w:val="28"/>
          <w:szCs w:val="28"/>
        </w:rPr>
        <w:t>,</w:t>
      </w:r>
      <w:r w:rsidRPr="00567EB8">
        <w:rPr>
          <w:rFonts w:ascii="Calibri" w:hAnsi="Calibri" w:cs="Calibri"/>
          <w:b/>
          <w:sz w:val="28"/>
          <w:szCs w:val="28"/>
        </w:rPr>
        <w:t>000</w:t>
      </w:r>
      <w:r>
        <w:rPr>
          <w:rFonts w:ascii="Calibri" w:hAnsi="Calibri" w:cs="Calibri"/>
          <w:sz w:val="28"/>
          <w:szCs w:val="28"/>
        </w:rPr>
        <w:t xml:space="preserve"> (</w:t>
      </w:r>
      <w:r w:rsidRPr="004377B6">
        <w:rPr>
          <w:rFonts w:ascii="Calibri" w:hAnsi="Calibri" w:cs="Calibri"/>
          <w:sz w:val="28"/>
          <w:szCs w:val="28"/>
        </w:rPr>
        <w:t xml:space="preserve">Twenty Five Thousand) per Part </w:t>
      </w:r>
      <w:r w:rsidRPr="00567EB8">
        <w:rPr>
          <w:rFonts w:ascii="Calibri" w:hAnsi="Calibri" w:cs="Calibri"/>
          <w:sz w:val="24"/>
          <w:szCs w:val="24"/>
        </w:rPr>
        <w:t>(say, Part-I/Part – II)</w:t>
      </w:r>
    </w:p>
    <w:p w:rsidR="00026A8C" w:rsidRPr="00B1538A" w:rsidRDefault="00026A8C" w:rsidP="00B1538A">
      <w:pPr>
        <w:pStyle w:val="ListParagraph"/>
        <w:numPr>
          <w:ilvl w:val="0"/>
          <w:numId w:val="2"/>
        </w:numPr>
        <w:spacing w:line="360" w:lineRule="auto"/>
        <w:ind w:left="426"/>
      </w:pPr>
      <w:r w:rsidRPr="004377B6">
        <w:rPr>
          <w:rFonts w:ascii="Calibri" w:hAnsi="Calibri" w:cs="Calibri"/>
          <w:b/>
          <w:sz w:val="28"/>
          <w:szCs w:val="28"/>
        </w:rPr>
        <w:t>REGISTRATION/RESTORATION FEES:</w:t>
      </w:r>
      <w:r>
        <w:rPr>
          <w:rFonts w:ascii="Calibri" w:hAnsi="Calibri" w:cs="Calibri"/>
          <w:sz w:val="28"/>
          <w:szCs w:val="28"/>
        </w:rPr>
        <w:t xml:space="preserve"> </w:t>
      </w:r>
      <w:r w:rsidRPr="00240ECF">
        <w:rPr>
          <w:rFonts w:ascii="Calibri" w:hAnsi="Calibri" w:cs="Calibri"/>
          <w:b/>
          <w:bCs/>
          <w:sz w:val="28"/>
          <w:szCs w:val="28"/>
        </w:rPr>
        <w:t>₹ 200</w:t>
      </w:r>
      <w:r>
        <w:rPr>
          <w:rFonts w:ascii="Calibri" w:hAnsi="Calibri" w:cs="Calibri"/>
          <w:sz w:val="28"/>
          <w:szCs w:val="28"/>
        </w:rPr>
        <w:t xml:space="preserve"> (</w:t>
      </w:r>
      <w:r w:rsidRPr="004377B6">
        <w:rPr>
          <w:rFonts w:ascii="Calibri" w:hAnsi="Calibri" w:cs="Calibri"/>
          <w:sz w:val="28"/>
          <w:szCs w:val="28"/>
        </w:rPr>
        <w:t>Two Hundred) only for other University students</w:t>
      </w:r>
      <w:r>
        <w:rPr>
          <w:rFonts w:ascii="Calibri" w:hAnsi="Calibri" w:cs="Calibri"/>
          <w:sz w:val="28"/>
          <w:szCs w:val="28"/>
        </w:rPr>
        <w:t>.</w:t>
      </w:r>
    </w:p>
    <w:p w:rsidR="00026A8C" w:rsidRDefault="00026A8C" w:rsidP="00026A8C">
      <w:pPr>
        <w:widowControl w:val="0"/>
        <w:overflowPunct w:val="0"/>
        <w:autoSpaceDE w:val="0"/>
        <w:autoSpaceDN w:val="0"/>
        <w:adjustRightInd w:val="0"/>
        <w:spacing w:after="0" w:line="225" w:lineRule="auto"/>
        <w:ind w:right="20"/>
        <w:jc w:val="center"/>
        <w:rPr>
          <w:rFonts w:ascii="Calibri" w:hAnsi="Calibri" w:cs="Calibri"/>
          <w:color w:val="0070C0"/>
          <w:sz w:val="28"/>
          <w:szCs w:val="28"/>
        </w:rPr>
      </w:pPr>
      <w:r w:rsidRPr="00CF45AF">
        <w:rPr>
          <w:rFonts w:ascii="Calibri" w:hAnsi="Calibri" w:cs="Calibri"/>
          <w:color w:val="0070C0"/>
          <w:sz w:val="28"/>
          <w:szCs w:val="28"/>
        </w:rPr>
        <w:t xml:space="preserve">                                                                                     </w:t>
      </w:r>
      <w:r>
        <w:rPr>
          <w:rFonts w:ascii="Calibri" w:hAnsi="Calibri" w:cs="Calibri"/>
          <w:color w:val="0070C0"/>
          <w:sz w:val="28"/>
          <w:szCs w:val="28"/>
        </w:rPr>
        <w:t xml:space="preserve">                                   </w:t>
      </w:r>
      <w:r w:rsidRPr="00CF45AF">
        <w:rPr>
          <w:rFonts w:ascii="Calibri" w:hAnsi="Calibri" w:cs="Calibri"/>
          <w:color w:val="0070C0"/>
          <w:sz w:val="28"/>
          <w:szCs w:val="28"/>
        </w:rPr>
        <w:t xml:space="preserve">     </w:t>
      </w:r>
    </w:p>
    <w:p w:rsidR="00225087" w:rsidRPr="00B1538A" w:rsidRDefault="00026A8C" w:rsidP="00B1538A">
      <w:pPr>
        <w:widowControl w:val="0"/>
        <w:overflowPunct w:val="0"/>
        <w:autoSpaceDE w:val="0"/>
        <w:autoSpaceDN w:val="0"/>
        <w:adjustRightInd w:val="0"/>
        <w:spacing w:after="0" w:line="225" w:lineRule="auto"/>
        <w:ind w:right="20"/>
        <w:jc w:val="right"/>
        <w:rPr>
          <w:rFonts w:ascii="Calibri" w:hAnsi="Calibri" w:cs="Calibri"/>
          <w:b/>
          <w:color w:val="002060"/>
          <w:sz w:val="32"/>
          <w:szCs w:val="32"/>
        </w:rPr>
      </w:pPr>
      <w:r w:rsidRPr="00567EB8">
        <w:rPr>
          <w:rFonts w:ascii="Calibri" w:hAnsi="Calibri" w:cs="Calibri"/>
          <w:b/>
          <w:color w:val="002060"/>
          <w:sz w:val="32"/>
          <w:szCs w:val="32"/>
        </w:rPr>
        <w:t>Director</w:t>
      </w:r>
    </w:p>
    <w:sectPr w:rsidR="00225087" w:rsidRPr="00B1538A" w:rsidSect="00B1538A">
      <w:pgSz w:w="11906" w:h="16838"/>
      <w:pgMar w:top="1134"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784"/>
    <w:multiLevelType w:val="hybridMultilevel"/>
    <w:tmpl w:val="D1CAC586"/>
    <w:lvl w:ilvl="0" w:tplc="4009000F">
      <w:start w:val="1"/>
      <w:numFmt w:val="decimal"/>
      <w:lvlText w:val="%1."/>
      <w:lvlJc w:val="left"/>
      <w:pPr>
        <w:tabs>
          <w:tab w:val="num" w:pos="1637"/>
        </w:tabs>
        <w:ind w:left="1637" w:hanging="360"/>
      </w:pPr>
      <w:rPr>
        <w:b w:val="0"/>
      </w:r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D525E6"/>
    <w:multiLevelType w:val="hybridMultilevel"/>
    <w:tmpl w:val="58981E5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694253B8"/>
    <w:multiLevelType w:val="hybridMultilevel"/>
    <w:tmpl w:val="FC32B0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8301073"/>
    <w:multiLevelType w:val="hybridMultilevel"/>
    <w:tmpl w:val="6DD04D28"/>
    <w:lvl w:ilvl="0" w:tplc="40090001">
      <w:start w:val="1"/>
      <w:numFmt w:val="bullet"/>
      <w:lvlText w:val=""/>
      <w:lvlJc w:val="left"/>
      <w:pPr>
        <w:tabs>
          <w:tab w:val="num" w:pos="1637"/>
        </w:tabs>
        <w:ind w:left="1637" w:hanging="360"/>
      </w:pPr>
      <w:rPr>
        <w:rFonts w:ascii="Symbol" w:hAnsi="Symbol" w:hint="default"/>
      </w:rPr>
    </w:lvl>
    <w:lvl w:ilvl="1" w:tplc="40090019">
      <w:start w:val="1"/>
      <w:numFmt w:val="lowerLetter"/>
      <w:lvlText w:val="%2."/>
      <w:lvlJc w:val="left"/>
      <w:pPr>
        <w:ind w:left="1440" w:hanging="360"/>
      </w:pPr>
    </w:lvl>
    <w:lvl w:ilvl="2" w:tplc="CB40DBDC">
      <w:start w:val="2"/>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8C"/>
    <w:rsid w:val="00026A8C"/>
    <w:rsid w:val="001017A9"/>
    <w:rsid w:val="00225087"/>
    <w:rsid w:val="00240ECF"/>
    <w:rsid w:val="004D5905"/>
    <w:rsid w:val="00511644"/>
    <w:rsid w:val="00577456"/>
    <w:rsid w:val="00581EF4"/>
    <w:rsid w:val="007300A9"/>
    <w:rsid w:val="00951844"/>
    <w:rsid w:val="00A02AEF"/>
    <w:rsid w:val="00B1538A"/>
    <w:rsid w:val="00E203AD"/>
    <w:rsid w:val="00F15CC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FE951-9B82-4CD7-86A7-6C6AF1B6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8C"/>
    <w:pPr>
      <w:spacing w:after="200" w:line="276" w:lineRule="auto"/>
    </w:pPr>
    <w:rPr>
      <w:rFonts w:eastAsiaTheme="minorEastAsia"/>
      <w:lang w:eastAsia="en-IN"/>
    </w:rPr>
  </w:style>
  <w:style w:type="paragraph" w:styleId="Heading2">
    <w:name w:val="heading 2"/>
    <w:basedOn w:val="Normal"/>
    <w:next w:val="Normal"/>
    <w:link w:val="Heading2Char"/>
    <w:uiPriority w:val="9"/>
    <w:unhideWhenUsed/>
    <w:qFormat/>
    <w:rsid w:val="007300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8C"/>
    <w:pPr>
      <w:ind w:left="720"/>
      <w:contextualSpacing/>
    </w:pPr>
  </w:style>
  <w:style w:type="paragraph" w:customStyle="1" w:styleId="Style">
    <w:name w:val="Style"/>
    <w:rsid w:val="00026A8C"/>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bidi="bn-BD"/>
    </w:rPr>
  </w:style>
  <w:style w:type="character" w:styleId="Hyperlink">
    <w:name w:val="Hyperlink"/>
    <w:basedOn w:val="DefaultParagraphFont"/>
    <w:uiPriority w:val="99"/>
    <w:unhideWhenUsed/>
    <w:rsid w:val="00026A8C"/>
    <w:rPr>
      <w:color w:val="0563C1" w:themeColor="hyperlink"/>
      <w:u w:val="single"/>
    </w:rPr>
  </w:style>
  <w:style w:type="paragraph" w:styleId="Header">
    <w:name w:val="header"/>
    <w:basedOn w:val="Normal"/>
    <w:link w:val="HeaderChar"/>
    <w:uiPriority w:val="99"/>
    <w:unhideWhenUsed/>
    <w:rsid w:val="0002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A8C"/>
    <w:rPr>
      <w:rFonts w:eastAsiaTheme="minorEastAsia"/>
      <w:lang w:eastAsia="en-IN"/>
    </w:rPr>
  </w:style>
  <w:style w:type="table" w:styleId="TableGrid">
    <w:name w:val="Table Grid"/>
    <w:basedOn w:val="TableNormal"/>
    <w:uiPriority w:val="59"/>
    <w:rsid w:val="00026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00A9"/>
    <w:rPr>
      <w:rFonts w:asciiTheme="majorHAnsi" w:eastAsiaTheme="majorEastAsia" w:hAnsiTheme="majorHAnsi" w:cstheme="majorBidi"/>
      <w:b/>
      <w:bCs/>
      <w:color w:val="5B9BD5"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ANGSHUMAN GOSWAMI</dc:creator>
  <cp:keywords/>
  <dc:description/>
  <cp:lastModifiedBy>ANGSHUMAN GOSWAMI</cp:lastModifiedBy>
  <cp:revision>9</cp:revision>
  <dcterms:created xsi:type="dcterms:W3CDTF">2019-01-10T12:00:00Z</dcterms:created>
  <dcterms:modified xsi:type="dcterms:W3CDTF">2019-01-10T13:03:00Z</dcterms:modified>
</cp:coreProperties>
</file>